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676" w:rsidRDefault="00F60211" w:rsidP="004C2676">
      <w:pPr>
        <w:spacing w:after="226" w:line="259" w:lineRule="auto"/>
        <w:ind w:left="72" w:right="0" w:firstLine="0"/>
        <w:jc w:val="center"/>
        <w:rPr>
          <w:b/>
          <w:u w:val="single"/>
        </w:rPr>
      </w:pPr>
      <w:r w:rsidRPr="00F60211">
        <w:rPr>
          <w:b/>
          <w:noProof/>
        </w:rPr>
        <w:drawing>
          <wp:inline distT="0" distB="0" distL="0" distR="0">
            <wp:extent cx="5410200" cy="225290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87D67.tmp"/>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442044" cy="2266169"/>
                    </a:xfrm>
                    <a:prstGeom prst="rect">
                      <a:avLst/>
                    </a:prstGeom>
                  </pic:spPr>
                </pic:pic>
              </a:graphicData>
            </a:graphic>
          </wp:inline>
        </w:drawing>
      </w:r>
    </w:p>
    <w:p w:rsidR="00074DB6" w:rsidRPr="00EF77DF" w:rsidRDefault="004C2676" w:rsidP="004525E0">
      <w:pPr>
        <w:overflowPunct w:val="0"/>
        <w:autoSpaceDE w:val="0"/>
        <w:autoSpaceDN w:val="0"/>
        <w:adjustRightInd w:val="0"/>
        <w:spacing w:after="0" w:line="240" w:lineRule="auto"/>
        <w:ind w:left="-709" w:right="-567" w:firstLine="0"/>
        <w:jc w:val="center"/>
        <w:textAlignment w:val="baseline"/>
        <w:rPr>
          <w:rFonts w:ascii="Arial" w:eastAsia="Times New Roman" w:hAnsi="Arial" w:cs="Times New Roman"/>
          <w:b/>
          <w:color w:val="auto"/>
          <w:sz w:val="48"/>
          <w:szCs w:val="48"/>
          <w:u w:val="single"/>
        </w:rPr>
      </w:pPr>
      <w:r w:rsidRPr="00EF77DF">
        <w:rPr>
          <w:rFonts w:ascii="Arial" w:eastAsia="Times New Roman" w:hAnsi="Arial" w:cs="Times New Roman"/>
          <w:b/>
          <w:color w:val="auto"/>
          <w:sz w:val="48"/>
          <w:szCs w:val="48"/>
          <w:u w:val="single"/>
        </w:rPr>
        <w:t xml:space="preserve">REGLEMENT INTERIEUR </w:t>
      </w:r>
      <w:r w:rsidR="00EF77DF">
        <w:rPr>
          <w:rFonts w:ascii="Arial" w:eastAsia="Times New Roman" w:hAnsi="Arial" w:cs="Times New Roman"/>
          <w:b/>
          <w:color w:val="auto"/>
          <w:sz w:val="48"/>
          <w:szCs w:val="48"/>
          <w:u w:val="single"/>
        </w:rPr>
        <w:t>(</w:t>
      </w:r>
      <w:r w:rsidR="00000626" w:rsidRPr="00EF77DF">
        <w:rPr>
          <w:rFonts w:ascii="Arial" w:eastAsia="Times New Roman" w:hAnsi="Arial" w:cs="Times New Roman"/>
          <w:b/>
          <w:color w:val="auto"/>
          <w:sz w:val="48"/>
          <w:szCs w:val="48"/>
          <w:u w:val="single"/>
        </w:rPr>
        <w:t>N2</w:t>
      </w:r>
      <w:r w:rsidR="00EF77DF">
        <w:rPr>
          <w:rFonts w:ascii="Arial" w:eastAsia="Times New Roman" w:hAnsi="Arial" w:cs="Times New Roman"/>
          <w:b/>
          <w:color w:val="auto"/>
          <w:sz w:val="48"/>
          <w:szCs w:val="48"/>
          <w:u w:val="single"/>
        </w:rPr>
        <w:t>)</w:t>
      </w:r>
      <w:r w:rsidR="004525E0" w:rsidRPr="00EF77DF">
        <w:rPr>
          <w:rFonts w:ascii="Arial" w:eastAsia="Times New Roman" w:hAnsi="Arial" w:cs="Times New Roman"/>
          <w:b/>
          <w:color w:val="auto"/>
          <w:sz w:val="48"/>
          <w:szCs w:val="48"/>
          <w:u w:val="single"/>
        </w:rPr>
        <w:t xml:space="preserve"> </w:t>
      </w:r>
    </w:p>
    <w:p w:rsidR="00EF77DF" w:rsidRPr="00EF77DF" w:rsidRDefault="00EF77DF" w:rsidP="004525E0">
      <w:pPr>
        <w:overflowPunct w:val="0"/>
        <w:autoSpaceDE w:val="0"/>
        <w:autoSpaceDN w:val="0"/>
        <w:adjustRightInd w:val="0"/>
        <w:spacing w:after="0" w:line="240" w:lineRule="auto"/>
        <w:ind w:left="-709" w:right="-567" w:firstLine="0"/>
        <w:jc w:val="center"/>
        <w:textAlignment w:val="baseline"/>
        <w:rPr>
          <w:rFonts w:ascii="Arial" w:eastAsia="Times New Roman" w:hAnsi="Arial" w:cs="Times New Roman"/>
          <w:b/>
          <w:color w:val="auto"/>
          <w:sz w:val="48"/>
          <w:szCs w:val="48"/>
          <w:u w:val="single"/>
        </w:rPr>
      </w:pPr>
    </w:p>
    <w:p w:rsidR="00F23BAD" w:rsidRDefault="00800ACA" w:rsidP="004525E0">
      <w:pPr>
        <w:overflowPunct w:val="0"/>
        <w:autoSpaceDE w:val="0"/>
        <w:autoSpaceDN w:val="0"/>
        <w:adjustRightInd w:val="0"/>
        <w:spacing w:after="0" w:line="240" w:lineRule="auto"/>
        <w:ind w:left="-709" w:right="-567" w:firstLine="0"/>
        <w:jc w:val="center"/>
        <w:textAlignment w:val="baseline"/>
        <w:rPr>
          <w:rFonts w:ascii="Arial" w:eastAsia="Times New Roman" w:hAnsi="Arial" w:cs="Times New Roman"/>
          <w:b/>
          <w:color w:val="auto"/>
          <w:sz w:val="48"/>
          <w:szCs w:val="48"/>
          <w:u w:val="single"/>
        </w:rPr>
      </w:pPr>
      <w:r w:rsidRPr="00EF77DF">
        <w:rPr>
          <w:rFonts w:ascii="Arial" w:eastAsia="Times New Roman" w:hAnsi="Arial" w:cs="Times New Roman"/>
          <w:b/>
          <w:color w:val="auto"/>
          <w:sz w:val="48"/>
          <w:szCs w:val="48"/>
          <w:u w:val="single"/>
        </w:rPr>
        <w:t>« TEAM ATRIA</w:t>
      </w:r>
      <w:r w:rsidR="00074DB6" w:rsidRPr="00EF77DF">
        <w:rPr>
          <w:rFonts w:ascii="Arial" w:eastAsia="Times New Roman" w:hAnsi="Arial" w:cs="Times New Roman"/>
          <w:b/>
          <w:color w:val="auto"/>
          <w:sz w:val="48"/>
          <w:szCs w:val="48"/>
          <w:u w:val="single"/>
        </w:rPr>
        <w:t xml:space="preserve"> MONTLUCON CYCLISME</w:t>
      </w:r>
      <w:r w:rsidR="004525E0" w:rsidRPr="00EF77DF">
        <w:rPr>
          <w:rFonts w:ascii="Arial" w:eastAsia="Times New Roman" w:hAnsi="Arial" w:cs="Times New Roman"/>
          <w:b/>
          <w:color w:val="auto"/>
          <w:sz w:val="48"/>
          <w:szCs w:val="48"/>
          <w:u w:val="single"/>
        </w:rPr>
        <w:t xml:space="preserve"> </w:t>
      </w:r>
      <w:r w:rsidR="004C2676" w:rsidRPr="00EF77DF">
        <w:rPr>
          <w:rFonts w:ascii="Arial" w:eastAsia="Times New Roman" w:hAnsi="Arial" w:cs="Times New Roman"/>
          <w:b/>
          <w:color w:val="auto"/>
          <w:sz w:val="48"/>
          <w:szCs w:val="48"/>
          <w:u w:val="single"/>
        </w:rPr>
        <w:t>»</w:t>
      </w:r>
    </w:p>
    <w:p w:rsidR="00EF77DF" w:rsidRPr="00EF77DF" w:rsidRDefault="00EF77DF" w:rsidP="004525E0">
      <w:pPr>
        <w:overflowPunct w:val="0"/>
        <w:autoSpaceDE w:val="0"/>
        <w:autoSpaceDN w:val="0"/>
        <w:adjustRightInd w:val="0"/>
        <w:spacing w:after="0" w:line="240" w:lineRule="auto"/>
        <w:ind w:left="-709" w:right="-567" w:firstLine="0"/>
        <w:jc w:val="center"/>
        <w:textAlignment w:val="baseline"/>
        <w:rPr>
          <w:rFonts w:ascii="Arial" w:eastAsia="Times New Roman" w:hAnsi="Arial" w:cs="Times New Roman"/>
          <w:b/>
          <w:color w:val="auto"/>
          <w:sz w:val="48"/>
          <w:szCs w:val="48"/>
          <w:u w:val="single"/>
        </w:rPr>
      </w:pPr>
    </w:p>
    <w:p w:rsidR="00333505" w:rsidRPr="00333505" w:rsidRDefault="00333505" w:rsidP="00333505">
      <w:pPr>
        <w:pStyle w:val="Corpsdetexte"/>
        <w:kinsoku w:val="0"/>
        <w:overflowPunct w:val="0"/>
        <w:spacing w:before="11"/>
      </w:pPr>
      <w:r w:rsidRPr="00333505">
        <w:rPr>
          <w:b/>
        </w:rPr>
        <w:t xml:space="preserve"> </w:t>
      </w:r>
    </w:p>
    <w:p w:rsidR="00F23BAD" w:rsidRPr="00F60211" w:rsidRDefault="004525E0" w:rsidP="00F60211">
      <w:pPr>
        <w:pBdr>
          <w:top w:val="single" w:sz="18" w:space="1" w:color="auto"/>
          <w:left w:val="single" w:sz="18" w:space="4" w:color="auto"/>
          <w:bottom w:val="single" w:sz="18" w:space="1" w:color="auto"/>
          <w:right w:val="single" w:sz="18" w:space="4" w:color="auto"/>
        </w:pBdr>
        <w:shd w:val="clear" w:color="auto" w:fill="C0C0C0"/>
        <w:overflowPunct w:val="0"/>
        <w:autoSpaceDE w:val="0"/>
        <w:autoSpaceDN w:val="0"/>
        <w:adjustRightInd w:val="0"/>
        <w:spacing w:after="0" w:line="240" w:lineRule="auto"/>
        <w:ind w:left="0" w:right="0" w:firstLine="0"/>
        <w:jc w:val="center"/>
        <w:textAlignment w:val="baseline"/>
        <w:rPr>
          <w:rFonts w:ascii="Arial" w:eastAsia="Times New Roman" w:hAnsi="Arial" w:cs="Times New Roman"/>
          <w:b/>
          <w:i/>
          <w:color w:val="auto"/>
          <w:sz w:val="28"/>
          <w:szCs w:val="20"/>
        </w:rPr>
      </w:pPr>
      <w:r>
        <w:rPr>
          <w:rFonts w:ascii="Arial" w:eastAsia="Times New Roman" w:hAnsi="Arial" w:cs="Times New Roman"/>
          <w:b/>
          <w:i/>
          <w:color w:val="auto"/>
          <w:sz w:val="28"/>
          <w:szCs w:val="20"/>
        </w:rPr>
        <w:t xml:space="preserve">I - </w:t>
      </w:r>
      <w:r w:rsidR="00333505" w:rsidRPr="004525E0">
        <w:rPr>
          <w:rFonts w:ascii="Arial" w:eastAsia="Times New Roman" w:hAnsi="Arial" w:cs="Times New Roman"/>
          <w:b/>
          <w:i/>
          <w:caps/>
          <w:color w:val="auto"/>
          <w:sz w:val="28"/>
          <w:szCs w:val="20"/>
        </w:rPr>
        <w:t xml:space="preserve">intégration </w:t>
      </w:r>
      <w:r w:rsidR="00800ACA">
        <w:rPr>
          <w:rFonts w:ascii="Arial" w:eastAsia="Times New Roman" w:hAnsi="Arial" w:cs="Times New Roman"/>
          <w:b/>
          <w:i/>
          <w:caps/>
          <w:color w:val="auto"/>
          <w:sz w:val="28"/>
          <w:szCs w:val="20"/>
        </w:rPr>
        <w:t>N2 ROUTE</w:t>
      </w:r>
    </w:p>
    <w:p w:rsidR="004525E0" w:rsidRDefault="004525E0" w:rsidP="004525E0">
      <w:pPr>
        <w:spacing w:after="0"/>
        <w:ind w:left="-6" w:right="0" w:hanging="11"/>
        <w:rPr>
          <w:rFonts w:ascii="Arial" w:eastAsia="Times New Roman" w:hAnsi="Arial" w:cs="Times New Roman"/>
          <w:b/>
          <w:color w:val="auto"/>
          <w:sz w:val="24"/>
          <w:szCs w:val="20"/>
          <w:u w:val="single"/>
        </w:rPr>
      </w:pPr>
    </w:p>
    <w:p w:rsidR="003E7F23" w:rsidRPr="00333505" w:rsidRDefault="00027FE9" w:rsidP="00333505">
      <w:pPr>
        <w:ind w:left="-5" w:right="0"/>
        <w:rPr>
          <w:rFonts w:ascii="Helvetica" w:eastAsiaTheme="minorEastAsia" w:hAnsi="Helvetica" w:cs="Helvetica"/>
          <w:color w:val="auto"/>
          <w:sz w:val="20"/>
          <w:szCs w:val="20"/>
        </w:rPr>
      </w:pPr>
      <w:r>
        <w:rPr>
          <w:rFonts w:ascii="Arial" w:eastAsia="Times New Roman" w:hAnsi="Arial" w:cs="Times New Roman"/>
          <w:b/>
          <w:color w:val="auto"/>
          <w:sz w:val="24"/>
          <w:szCs w:val="20"/>
          <w:u w:val="single"/>
        </w:rPr>
        <w:t>Article 1 :</w:t>
      </w:r>
      <w:r w:rsidR="00074DB6">
        <w:rPr>
          <w:rFonts w:ascii="Helvetica" w:eastAsiaTheme="minorEastAsia" w:hAnsi="Helvetica" w:cs="Helvetica"/>
          <w:color w:val="auto"/>
          <w:sz w:val="20"/>
          <w:szCs w:val="20"/>
        </w:rPr>
        <w:t xml:space="preserve"> Appellation de la </w:t>
      </w:r>
      <w:r w:rsidR="00800ACA">
        <w:rPr>
          <w:rFonts w:ascii="Helvetica" w:eastAsiaTheme="minorEastAsia" w:hAnsi="Helvetica" w:cs="Helvetica"/>
          <w:color w:val="auto"/>
          <w:sz w:val="20"/>
          <w:szCs w:val="20"/>
        </w:rPr>
        <w:t>N2</w:t>
      </w:r>
      <w:r w:rsidR="00CB1491" w:rsidRPr="00333505">
        <w:rPr>
          <w:rFonts w:ascii="Helvetica" w:eastAsiaTheme="minorEastAsia" w:hAnsi="Helvetica" w:cs="Helvetica"/>
          <w:color w:val="auto"/>
          <w:sz w:val="20"/>
          <w:szCs w:val="20"/>
        </w:rPr>
        <w:t xml:space="preserve"> </w:t>
      </w:r>
      <w:r w:rsidR="00800ACA">
        <w:rPr>
          <w:rFonts w:ascii="Helvetica" w:eastAsiaTheme="minorEastAsia" w:hAnsi="Helvetica" w:cs="Helvetica"/>
          <w:color w:val="auto"/>
          <w:sz w:val="20"/>
          <w:szCs w:val="20"/>
        </w:rPr>
        <w:t>ROUTE : Team ATRIA</w:t>
      </w:r>
      <w:r w:rsidR="00CB1491" w:rsidRPr="00333505">
        <w:rPr>
          <w:rFonts w:ascii="Helvetica" w:eastAsiaTheme="minorEastAsia" w:hAnsi="Helvetica" w:cs="Helvetica"/>
          <w:color w:val="auto"/>
          <w:sz w:val="20"/>
          <w:szCs w:val="20"/>
        </w:rPr>
        <w:t xml:space="preserve"> Montluçon</w:t>
      </w:r>
      <w:r w:rsidR="00074DB6">
        <w:rPr>
          <w:rFonts w:ascii="Helvetica" w:eastAsiaTheme="minorEastAsia" w:hAnsi="Helvetica" w:cs="Helvetica"/>
          <w:color w:val="auto"/>
          <w:sz w:val="20"/>
          <w:szCs w:val="20"/>
        </w:rPr>
        <w:t xml:space="preserve"> Cyclisme</w:t>
      </w:r>
      <w:r w:rsidR="00CB1491" w:rsidRPr="00333505">
        <w:rPr>
          <w:rFonts w:ascii="Helvetica" w:eastAsiaTheme="minorEastAsia" w:hAnsi="Helvetica" w:cs="Helvetica"/>
          <w:color w:val="auto"/>
          <w:sz w:val="20"/>
          <w:szCs w:val="20"/>
        </w:rPr>
        <w:t xml:space="preserve">. </w:t>
      </w:r>
    </w:p>
    <w:p w:rsidR="00FE1285" w:rsidRPr="00333505" w:rsidRDefault="00FE1285" w:rsidP="00333505">
      <w:pPr>
        <w:ind w:left="-5" w:right="0"/>
        <w:rPr>
          <w:rFonts w:ascii="Helvetica" w:eastAsiaTheme="minorEastAsia" w:hAnsi="Helvetica" w:cs="Helvetica"/>
          <w:color w:val="auto"/>
          <w:sz w:val="20"/>
          <w:szCs w:val="20"/>
        </w:rPr>
      </w:pPr>
      <w:r w:rsidRPr="00333505">
        <w:rPr>
          <w:rFonts w:ascii="Arial" w:eastAsia="Times New Roman" w:hAnsi="Arial" w:cs="Times New Roman"/>
          <w:b/>
          <w:color w:val="auto"/>
          <w:sz w:val="24"/>
          <w:szCs w:val="20"/>
          <w:u w:val="single"/>
        </w:rPr>
        <w:t>Article 2</w:t>
      </w:r>
      <w:r w:rsidR="00027FE9">
        <w:rPr>
          <w:rFonts w:ascii="Arial" w:eastAsia="Times New Roman" w:hAnsi="Arial" w:cs="Times New Roman"/>
          <w:b/>
          <w:color w:val="auto"/>
          <w:sz w:val="24"/>
          <w:szCs w:val="20"/>
          <w:u w:val="single"/>
        </w:rPr>
        <w:t> :</w:t>
      </w:r>
      <w:r w:rsidRPr="00333505">
        <w:rPr>
          <w:rFonts w:ascii="Helvetica" w:eastAsiaTheme="minorEastAsia" w:hAnsi="Helvetica" w:cs="Helvetica"/>
          <w:color w:val="auto"/>
          <w:sz w:val="20"/>
          <w:szCs w:val="20"/>
        </w:rPr>
        <w:t xml:space="preserve"> Afin de garantir le suivi et l’application des valeurs d</w:t>
      </w:r>
      <w:r w:rsidR="00074DB6">
        <w:rPr>
          <w:rFonts w:ascii="Helvetica" w:eastAsiaTheme="minorEastAsia" w:hAnsi="Helvetica" w:cs="Helvetica"/>
          <w:color w:val="auto"/>
          <w:sz w:val="20"/>
          <w:szCs w:val="20"/>
        </w:rPr>
        <w:t xml:space="preserve">u club HORIZON MONTLUCON, la </w:t>
      </w:r>
      <w:r w:rsidR="00800ACA">
        <w:rPr>
          <w:rFonts w:ascii="Helvetica" w:eastAsiaTheme="minorEastAsia" w:hAnsi="Helvetica" w:cs="Helvetica"/>
          <w:color w:val="auto"/>
          <w:sz w:val="20"/>
          <w:szCs w:val="20"/>
        </w:rPr>
        <w:t>N2 ROUTE</w:t>
      </w:r>
      <w:r w:rsidRPr="00333505">
        <w:rPr>
          <w:rFonts w:ascii="Helvetica" w:eastAsiaTheme="minorEastAsia" w:hAnsi="Helvetica" w:cs="Helvetica"/>
          <w:color w:val="auto"/>
          <w:sz w:val="20"/>
          <w:szCs w:val="20"/>
        </w:rPr>
        <w:t xml:space="preserve"> « </w:t>
      </w:r>
      <w:r w:rsidR="00800ACA">
        <w:rPr>
          <w:rFonts w:ascii="Helvetica" w:eastAsiaTheme="minorEastAsia" w:hAnsi="Helvetica" w:cs="Helvetica"/>
          <w:color w:val="auto"/>
          <w:sz w:val="20"/>
          <w:szCs w:val="20"/>
        </w:rPr>
        <w:t xml:space="preserve">Team </w:t>
      </w:r>
      <w:proofErr w:type="spellStart"/>
      <w:r w:rsidR="00800ACA">
        <w:rPr>
          <w:rFonts w:ascii="Helvetica" w:eastAsiaTheme="minorEastAsia" w:hAnsi="Helvetica" w:cs="Helvetica"/>
          <w:color w:val="auto"/>
          <w:sz w:val="20"/>
          <w:szCs w:val="20"/>
        </w:rPr>
        <w:t>Atria</w:t>
      </w:r>
      <w:proofErr w:type="spellEnd"/>
      <w:r w:rsidR="00BA1362">
        <w:rPr>
          <w:rFonts w:ascii="Helvetica" w:eastAsiaTheme="minorEastAsia" w:hAnsi="Helvetica" w:cs="Helvetica"/>
          <w:color w:val="auto"/>
          <w:sz w:val="20"/>
          <w:szCs w:val="20"/>
        </w:rPr>
        <w:t xml:space="preserve"> Montluçon</w:t>
      </w:r>
      <w:r w:rsidR="00074DB6">
        <w:rPr>
          <w:rFonts w:ascii="Helvetica" w:eastAsiaTheme="minorEastAsia" w:hAnsi="Helvetica" w:cs="Helvetica"/>
          <w:color w:val="auto"/>
          <w:sz w:val="20"/>
          <w:szCs w:val="20"/>
        </w:rPr>
        <w:t xml:space="preserve"> Cyclisme</w:t>
      </w:r>
      <w:r w:rsidRPr="00333505">
        <w:rPr>
          <w:rFonts w:ascii="Helvetica" w:eastAsiaTheme="minorEastAsia" w:hAnsi="Helvetica" w:cs="Helvetica"/>
          <w:color w:val="auto"/>
          <w:sz w:val="20"/>
          <w:szCs w:val="20"/>
        </w:rPr>
        <w:t> » est organisée autour d’un bureau exécutif composé :</w:t>
      </w:r>
    </w:p>
    <w:p w:rsidR="00800ACA" w:rsidRDefault="00800ACA" w:rsidP="00BA1362">
      <w:pPr>
        <w:pStyle w:val="Paragraphedeliste"/>
        <w:widowControl w:val="0"/>
        <w:numPr>
          <w:ilvl w:val="0"/>
          <w:numId w:val="7"/>
        </w:numPr>
        <w:tabs>
          <w:tab w:val="left" w:pos="377"/>
        </w:tabs>
        <w:kinsoku w:val="0"/>
        <w:overflowPunct w:val="0"/>
        <w:autoSpaceDE w:val="0"/>
        <w:autoSpaceDN w:val="0"/>
        <w:adjustRightInd w:val="0"/>
        <w:spacing w:after="0" w:line="240" w:lineRule="auto"/>
        <w:ind w:right="306"/>
        <w:rPr>
          <w:rFonts w:ascii="Helvetica" w:eastAsiaTheme="minorEastAsia" w:hAnsi="Helvetica" w:cs="Helvetica"/>
          <w:color w:val="auto"/>
          <w:sz w:val="20"/>
          <w:szCs w:val="20"/>
        </w:rPr>
      </w:pPr>
      <w:r>
        <w:rPr>
          <w:rFonts w:ascii="Helvetica" w:eastAsiaTheme="minorEastAsia" w:hAnsi="Helvetica" w:cs="Helvetica"/>
          <w:color w:val="auto"/>
          <w:sz w:val="20"/>
          <w:szCs w:val="20"/>
        </w:rPr>
        <w:t>Un président</w:t>
      </w:r>
    </w:p>
    <w:p w:rsidR="00FE1285" w:rsidRPr="00BA1362" w:rsidRDefault="00FE1285" w:rsidP="00BA1362">
      <w:pPr>
        <w:pStyle w:val="Paragraphedeliste"/>
        <w:widowControl w:val="0"/>
        <w:numPr>
          <w:ilvl w:val="0"/>
          <w:numId w:val="7"/>
        </w:numPr>
        <w:tabs>
          <w:tab w:val="left" w:pos="377"/>
        </w:tabs>
        <w:kinsoku w:val="0"/>
        <w:overflowPunct w:val="0"/>
        <w:autoSpaceDE w:val="0"/>
        <w:autoSpaceDN w:val="0"/>
        <w:adjustRightInd w:val="0"/>
        <w:spacing w:after="0" w:line="240" w:lineRule="auto"/>
        <w:ind w:right="306"/>
        <w:rPr>
          <w:rFonts w:ascii="Helvetica" w:eastAsiaTheme="minorEastAsia" w:hAnsi="Helvetica" w:cs="Helvetica"/>
          <w:color w:val="auto"/>
          <w:sz w:val="20"/>
          <w:szCs w:val="20"/>
        </w:rPr>
      </w:pPr>
      <w:r w:rsidRPr="00BA1362">
        <w:rPr>
          <w:rFonts w:ascii="Helvetica" w:eastAsiaTheme="minorEastAsia" w:hAnsi="Helvetica" w:cs="Helvetica"/>
          <w:color w:val="auto"/>
          <w:sz w:val="20"/>
          <w:szCs w:val="20"/>
        </w:rPr>
        <w:t xml:space="preserve">Un </w:t>
      </w:r>
      <w:r w:rsidR="003363E5" w:rsidRPr="00BA1362">
        <w:rPr>
          <w:rFonts w:ascii="Helvetica" w:eastAsiaTheme="minorEastAsia" w:hAnsi="Helvetica" w:cs="Helvetica"/>
          <w:color w:val="auto"/>
          <w:sz w:val="20"/>
          <w:szCs w:val="20"/>
        </w:rPr>
        <w:t>secrétaire général</w:t>
      </w:r>
      <w:r w:rsidRPr="00BA1362">
        <w:rPr>
          <w:rFonts w:ascii="Helvetica" w:eastAsiaTheme="minorEastAsia" w:hAnsi="Helvetica" w:cs="Helvetica"/>
          <w:color w:val="auto"/>
          <w:sz w:val="20"/>
          <w:szCs w:val="20"/>
        </w:rPr>
        <w:t xml:space="preserve"> (membre du comité de Direction)</w:t>
      </w:r>
    </w:p>
    <w:p w:rsidR="00FE1285" w:rsidRDefault="00800ACA" w:rsidP="00BA1362">
      <w:pPr>
        <w:pStyle w:val="Paragraphedeliste"/>
        <w:widowControl w:val="0"/>
        <w:numPr>
          <w:ilvl w:val="0"/>
          <w:numId w:val="7"/>
        </w:numPr>
        <w:tabs>
          <w:tab w:val="left" w:pos="377"/>
        </w:tabs>
        <w:kinsoku w:val="0"/>
        <w:overflowPunct w:val="0"/>
        <w:autoSpaceDE w:val="0"/>
        <w:autoSpaceDN w:val="0"/>
        <w:adjustRightInd w:val="0"/>
        <w:spacing w:after="0" w:line="240" w:lineRule="auto"/>
        <w:ind w:right="306"/>
        <w:rPr>
          <w:rFonts w:ascii="Helvetica" w:eastAsiaTheme="minorEastAsia" w:hAnsi="Helvetica" w:cs="Helvetica"/>
          <w:color w:val="auto"/>
          <w:sz w:val="20"/>
          <w:szCs w:val="20"/>
        </w:rPr>
      </w:pPr>
      <w:r>
        <w:rPr>
          <w:rFonts w:ascii="Helvetica" w:eastAsiaTheme="minorEastAsia" w:hAnsi="Helvetica" w:cs="Helvetica"/>
          <w:color w:val="auto"/>
          <w:sz w:val="20"/>
          <w:szCs w:val="20"/>
        </w:rPr>
        <w:t>Un trésorier</w:t>
      </w:r>
    </w:p>
    <w:p w:rsidR="007C75FA" w:rsidRPr="00EF7B57" w:rsidRDefault="00800ACA" w:rsidP="00EF7B57">
      <w:pPr>
        <w:pStyle w:val="Paragraphedeliste"/>
        <w:widowControl w:val="0"/>
        <w:numPr>
          <w:ilvl w:val="0"/>
          <w:numId w:val="7"/>
        </w:numPr>
        <w:tabs>
          <w:tab w:val="left" w:pos="377"/>
        </w:tabs>
        <w:kinsoku w:val="0"/>
        <w:overflowPunct w:val="0"/>
        <w:autoSpaceDE w:val="0"/>
        <w:autoSpaceDN w:val="0"/>
        <w:adjustRightInd w:val="0"/>
        <w:spacing w:after="0" w:line="240" w:lineRule="auto"/>
        <w:ind w:right="306"/>
        <w:rPr>
          <w:rFonts w:ascii="Helvetica" w:eastAsiaTheme="minorEastAsia" w:hAnsi="Helvetica" w:cs="Helvetica"/>
          <w:color w:val="auto"/>
          <w:sz w:val="20"/>
          <w:szCs w:val="20"/>
        </w:rPr>
      </w:pPr>
      <w:r>
        <w:rPr>
          <w:rFonts w:ascii="Helvetica" w:eastAsiaTheme="minorEastAsia" w:hAnsi="Helvetica" w:cs="Helvetica"/>
          <w:color w:val="auto"/>
          <w:sz w:val="20"/>
          <w:szCs w:val="20"/>
        </w:rPr>
        <w:t>Un</w:t>
      </w:r>
      <w:r w:rsidR="007C75FA">
        <w:rPr>
          <w:rFonts w:ascii="Helvetica" w:eastAsiaTheme="minorEastAsia" w:hAnsi="Helvetica" w:cs="Helvetica"/>
          <w:color w:val="auto"/>
          <w:sz w:val="20"/>
          <w:szCs w:val="20"/>
        </w:rPr>
        <w:t xml:space="preserve"> à 3</w:t>
      </w:r>
      <w:r w:rsidRPr="00BA1362">
        <w:rPr>
          <w:rFonts w:ascii="Helvetica" w:eastAsiaTheme="minorEastAsia" w:hAnsi="Helvetica" w:cs="Helvetica"/>
          <w:color w:val="auto"/>
          <w:sz w:val="20"/>
          <w:szCs w:val="20"/>
        </w:rPr>
        <w:t xml:space="preserve"> secrétaire adjoint</w:t>
      </w:r>
    </w:p>
    <w:p w:rsidR="00FE1285" w:rsidRPr="00333505" w:rsidRDefault="00FE1285" w:rsidP="00333505">
      <w:pPr>
        <w:ind w:left="-5" w:right="0"/>
        <w:rPr>
          <w:rFonts w:ascii="Helvetica" w:eastAsiaTheme="minorEastAsia" w:hAnsi="Helvetica" w:cs="Helvetica"/>
          <w:color w:val="auto"/>
          <w:sz w:val="20"/>
          <w:szCs w:val="20"/>
        </w:rPr>
      </w:pPr>
      <w:r w:rsidRPr="00333505">
        <w:rPr>
          <w:rFonts w:ascii="Helvetica" w:eastAsiaTheme="minorEastAsia" w:hAnsi="Helvetica" w:cs="Helvetica"/>
          <w:color w:val="auto"/>
          <w:sz w:val="20"/>
          <w:szCs w:val="20"/>
        </w:rPr>
        <w:t>La fonction occupé</w:t>
      </w:r>
      <w:r w:rsidR="00EF7B57">
        <w:rPr>
          <w:rFonts w:ascii="Helvetica" w:eastAsiaTheme="minorEastAsia" w:hAnsi="Helvetica" w:cs="Helvetica"/>
          <w:color w:val="auto"/>
          <w:sz w:val="20"/>
          <w:szCs w:val="20"/>
        </w:rPr>
        <w:t>e au sein du bureau exécutif</w:t>
      </w:r>
      <w:r w:rsidRPr="00333505">
        <w:rPr>
          <w:rFonts w:ascii="Helvetica" w:eastAsiaTheme="minorEastAsia" w:hAnsi="Helvetica" w:cs="Helvetica"/>
          <w:color w:val="auto"/>
          <w:sz w:val="20"/>
          <w:szCs w:val="20"/>
        </w:rPr>
        <w:t xml:space="preserve"> et celle de Team Manager peuvent être cumulative. Le Team manager, de chaque discipline</w:t>
      </w:r>
      <w:r w:rsidR="003363E5" w:rsidRPr="00333505">
        <w:rPr>
          <w:rFonts w:ascii="Helvetica" w:eastAsiaTheme="minorEastAsia" w:hAnsi="Helvetica" w:cs="Helvetica"/>
          <w:color w:val="auto"/>
          <w:sz w:val="20"/>
          <w:szCs w:val="20"/>
        </w:rPr>
        <w:t xml:space="preserve"> le cas échéant</w:t>
      </w:r>
      <w:r w:rsidRPr="00333505">
        <w:rPr>
          <w:rFonts w:ascii="Helvetica" w:eastAsiaTheme="minorEastAsia" w:hAnsi="Helvetica" w:cs="Helvetica"/>
          <w:color w:val="auto"/>
          <w:sz w:val="20"/>
          <w:szCs w:val="20"/>
        </w:rPr>
        <w:t>, est obligatoire</w:t>
      </w:r>
      <w:r w:rsidR="003363E5" w:rsidRPr="00333505">
        <w:rPr>
          <w:rFonts w:ascii="Helvetica" w:eastAsiaTheme="minorEastAsia" w:hAnsi="Helvetica" w:cs="Helvetica"/>
          <w:color w:val="auto"/>
          <w:sz w:val="20"/>
          <w:szCs w:val="20"/>
        </w:rPr>
        <w:t>ment membre du bureau exécutif.</w:t>
      </w:r>
    </w:p>
    <w:p w:rsidR="007C75FA" w:rsidRDefault="003363E5" w:rsidP="007C75FA">
      <w:pPr>
        <w:ind w:left="-5" w:right="0"/>
        <w:rPr>
          <w:rFonts w:ascii="Helvetica" w:eastAsiaTheme="minorEastAsia" w:hAnsi="Helvetica" w:cs="Helvetica"/>
          <w:color w:val="auto"/>
          <w:sz w:val="20"/>
          <w:szCs w:val="20"/>
        </w:rPr>
      </w:pPr>
      <w:r w:rsidRPr="00333505">
        <w:rPr>
          <w:rFonts w:ascii="Arial" w:eastAsia="Times New Roman" w:hAnsi="Arial" w:cs="Times New Roman"/>
          <w:b/>
          <w:color w:val="auto"/>
          <w:sz w:val="24"/>
          <w:szCs w:val="20"/>
          <w:u w:val="single"/>
        </w:rPr>
        <w:t>Article 3</w:t>
      </w:r>
      <w:r w:rsidR="00027FE9">
        <w:rPr>
          <w:rFonts w:ascii="Arial" w:eastAsia="Times New Roman" w:hAnsi="Arial" w:cs="Times New Roman"/>
          <w:b/>
          <w:color w:val="auto"/>
          <w:sz w:val="24"/>
          <w:szCs w:val="20"/>
          <w:u w:val="single"/>
        </w:rPr>
        <w:t> :</w:t>
      </w:r>
      <w:r w:rsidRPr="00333505">
        <w:rPr>
          <w:rFonts w:ascii="Helvetica" w:eastAsiaTheme="minorEastAsia" w:hAnsi="Helvetica" w:cs="Helvetica"/>
          <w:color w:val="auto"/>
          <w:sz w:val="20"/>
          <w:szCs w:val="20"/>
        </w:rPr>
        <w:t xml:space="preserve"> </w:t>
      </w:r>
      <w:r w:rsidR="00FE1285" w:rsidRPr="00333505">
        <w:rPr>
          <w:rFonts w:ascii="Helvetica" w:eastAsiaTheme="minorEastAsia" w:hAnsi="Helvetica" w:cs="Helvetica"/>
          <w:color w:val="auto"/>
          <w:sz w:val="20"/>
          <w:szCs w:val="20"/>
        </w:rPr>
        <w:t>Le Bureau exécutif exerce le pouvoir d’administration et de gest</w:t>
      </w:r>
      <w:r w:rsidRPr="00333505">
        <w:rPr>
          <w:rFonts w:ascii="Helvetica" w:eastAsiaTheme="minorEastAsia" w:hAnsi="Helvetica" w:cs="Helvetica"/>
          <w:color w:val="auto"/>
          <w:sz w:val="20"/>
          <w:szCs w:val="20"/>
        </w:rPr>
        <w:t>ion délégué par le Comité de direction. Il veille</w:t>
      </w:r>
      <w:r w:rsidR="00074DB6">
        <w:rPr>
          <w:rFonts w:ascii="Helvetica" w:eastAsiaTheme="minorEastAsia" w:hAnsi="Helvetica" w:cs="Helvetica"/>
          <w:color w:val="auto"/>
          <w:sz w:val="20"/>
          <w:szCs w:val="20"/>
        </w:rPr>
        <w:t xml:space="preserve"> à la gestion courante de la </w:t>
      </w:r>
      <w:r w:rsidR="00800ACA">
        <w:rPr>
          <w:rFonts w:ascii="Helvetica" w:eastAsiaTheme="minorEastAsia" w:hAnsi="Helvetica" w:cs="Helvetica"/>
          <w:color w:val="auto"/>
          <w:sz w:val="20"/>
          <w:szCs w:val="20"/>
        </w:rPr>
        <w:t>N2 ROUTE</w:t>
      </w:r>
      <w:r w:rsidRPr="00333505">
        <w:rPr>
          <w:rFonts w:ascii="Helvetica" w:eastAsiaTheme="minorEastAsia" w:hAnsi="Helvetica" w:cs="Helvetica"/>
          <w:color w:val="auto"/>
          <w:sz w:val="20"/>
          <w:szCs w:val="20"/>
        </w:rPr>
        <w:t xml:space="preserve"> et de l’application des orientations app</w:t>
      </w:r>
      <w:r w:rsidR="007C75FA">
        <w:rPr>
          <w:rFonts w:ascii="Helvetica" w:eastAsiaTheme="minorEastAsia" w:hAnsi="Helvetica" w:cs="Helvetica"/>
          <w:color w:val="auto"/>
          <w:sz w:val="20"/>
          <w:szCs w:val="20"/>
        </w:rPr>
        <w:t xml:space="preserve">rouvées en assemblée générale. </w:t>
      </w:r>
      <w:r w:rsidRPr="00333505">
        <w:rPr>
          <w:rFonts w:ascii="Helvetica" w:eastAsiaTheme="minorEastAsia" w:hAnsi="Helvetica" w:cs="Helvetica"/>
          <w:color w:val="auto"/>
          <w:sz w:val="20"/>
          <w:szCs w:val="20"/>
        </w:rPr>
        <w:t xml:space="preserve">Son secrétaire général est chargé de rendre compte de l’exercice annuel, de proposer le cas échéant de nouvelles orientations tant en organisation </w:t>
      </w:r>
      <w:r w:rsidR="00FF2EEB" w:rsidRPr="00333505">
        <w:rPr>
          <w:rFonts w:ascii="Helvetica" w:eastAsiaTheme="minorEastAsia" w:hAnsi="Helvetica" w:cs="Helvetica"/>
          <w:color w:val="auto"/>
          <w:sz w:val="20"/>
          <w:szCs w:val="20"/>
        </w:rPr>
        <w:t xml:space="preserve">que </w:t>
      </w:r>
      <w:r w:rsidRPr="00333505">
        <w:rPr>
          <w:rFonts w:ascii="Helvetica" w:eastAsiaTheme="minorEastAsia" w:hAnsi="Helvetica" w:cs="Helvetica"/>
          <w:color w:val="auto"/>
          <w:sz w:val="20"/>
          <w:szCs w:val="20"/>
        </w:rPr>
        <w:t xml:space="preserve">comptable. </w:t>
      </w:r>
      <w:r w:rsidR="007C75FA">
        <w:rPr>
          <w:rFonts w:ascii="Helvetica" w:eastAsiaTheme="minorEastAsia" w:hAnsi="Helvetica" w:cs="Helvetica"/>
          <w:color w:val="auto"/>
          <w:sz w:val="20"/>
          <w:szCs w:val="20"/>
        </w:rPr>
        <w:t>Le président, quant à lui, est chargé de :</w:t>
      </w:r>
    </w:p>
    <w:p w:rsidR="007C75FA" w:rsidRPr="007C75FA" w:rsidRDefault="007C75FA" w:rsidP="007C75FA">
      <w:pPr>
        <w:pStyle w:val="Paragraphedeliste"/>
        <w:numPr>
          <w:ilvl w:val="0"/>
          <w:numId w:val="9"/>
        </w:numPr>
        <w:overflowPunct w:val="0"/>
        <w:autoSpaceDE w:val="0"/>
        <w:autoSpaceDN w:val="0"/>
        <w:adjustRightInd w:val="0"/>
        <w:spacing w:after="0" w:line="240" w:lineRule="auto"/>
        <w:ind w:right="0"/>
        <w:jc w:val="left"/>
        <w:textAlignment w:val="baseline"/>
        <w:rPr>
          <w:rFonts w:ascii="Helvetica" w:eastAsia="Times New Roman" w:hAnsi="Helvetica" w:cs="Helvetica"/>
          <w:color w:val="auto"/>
          <w:sz w:val="20"/>
          <w:szCs w:val="20"/>
        </w:rPr>
      </w:pPr>
      <w:r w:rsidRPr="007C75FA">
        <w:rPr>
          <w:rFonts w:ascii="Helvetica" w:eastAsia="Times New Roman" w:hAnsi="Helvetica" w:cs="Helvetica"/>
          <w:color w:val="auto"/>
          <w:sz w:val="20"/>
          <w:szCs w:val="20"/>
        </w:rPr>
        <w:t>Représente l</w:t>
      </w:r>
      <w:r w:rsidR="00074DB6">
        <w:rPr>
          <w:rFonts w:ascii="Helvetica" w:eastAsia="Times New Roman" w:hAnsi="Helvetica" w:cs="Helvetica"/>
          <w:color w:val="auto"/>
          <w:sz w:val="20"/>
          <w:szCs w:val="20"/>
        </w:rPr>
        <w:t xml:space="preserve">a </w:t>
      </w:r>
      <w:r>
        <w:rPr>
          <w:rFonts w:ascii="Helvetica" w:eastAsia="Times New Roman" w:hAnsi="Helvetica" w:cs="Helvetica"/>
          <w:color w:val="auto"/>
          <w:sz w:val="20"/>
          <w:szCs w:val="20"/>
        </w:rPr>
        <w:t>N2 ROUTE</w:t>
      </w:r>
      <w:r w:rsidRPr="007C75FA">
        <w:rPr>
          <w:rFonts w:ascii="Helvetica" w:eastAsia="Times New Roman" w:hAnsi="Helvetica" w:cs="Helvetica"/>
          <w:color w:val="auto"/>
          <w:sz w:val="20"/>
          <w:szCs w:val="20"/>
        </w:rPr>
        <w:t xml:space="preserve"> vis à vis des tiers, des pouvoirs publics, des structures fédérales, ainsi qu’en justice, tant en demande qu’en défense.</w:t>
      </w:r>
    </w:p>
    <w:p w:rsidR="007C75FA" w:rsidRPr="007C75FA" w:rsidRDefault="007C75FA" w:rsidP="007C75FA">
      <w:pPr>
        <w:pStyle w:val="Paragraphedeliste"/>
        <w:numPr>
          <w:ilvl w:val="0"/>
          <w:numId w:val="9"/>
        </w:numPr>
        <w:overflowPunct w:val="0"/>
        <w:autoSpaceDE w:val="0"/>
        <w:autoSpaceDN w:val="0"/>
        <w:adjustRightInd w:val="0"/>
        <w:spacing w:after="0" w:line="240" w:lineRule="auto"/>
        <w:ind w:right="0"/>
        <w:jc w:val="left"/>
        <w:textAlignment w:val="baseline"/>
        <w:rPr>
          <w:rFonts w:ascii="Helvetica" w:eastAsia="Times New Roman" w:hAnsi="Helvetica" w:cs="Helvetica"/>
          <w:color w:val="auto"/>
          <w:sz w:val="20"/>
          <w:szCs w:val="20"/>
        </w:rPr>
      </w:pPr>
      <w:r w:rsidRPr="007C75FA">
        <w:rPr>
          <w:rFonts w:ascii="Helvetica" w:eastAsia="Times New Roman" w:hAnsi="Helvetica" w:cs="Helvetica"/>
          <w:color w:val="auto"/>
          <w:sz w:val="20"/>
          <w:szCs w:val="20"/>
        </w:rPr>
        <w:t>Assu</w:t>
      </w:r>
      <w:r w:rsidR="00074DB6">
        <w:rPr>
          <w:rFonts w:ascii="Helvetica" w:eastAsia="Times New Roman" w:hAnsi="Helvetica" w:cs="Helvetica"/>
          <w:color w:val="auto"/>
          <w:sz w:val="20"/>
          <w:szCs w:val="20"/>
        </w:rPr>
        <w:t xml:space="preserve">re la direction de la </w:t>
      </w:r>
      <w:r>
        <w:rPr>
          <w:rFonts w:ascii="Helvetica" w:eastAsia="Times New Roman" w:hAnsi="Helvetica" w:cs="Helvetica"/>
          <w:color w:val="auto"/>
          <w:sz w:val="20"/>
          <w:szCs w:val="20"/>
        </w:rPr>
        <w:t>N2 ROUTE</w:t>
      </w:r>
      <w:r w:rsidRPr="007C75FA">
        <w:rPr>
          <w:rFonts w:ascii="Helvetica" w:eastAsia="Times New Roman" w:hAnsi="Helvetica" w:cs="Helvetica"/>
          <w:color w:val="auto"/>
          <w:sz w:val="20"/>
          <w:szCs w:val="20"/>
        </w:rPr>
        <w:t>.</w:t>
      </w:r>
    </w:p>
    <w:p w:rsidR="007C75FA" w:rsidRDefault="007C75FA" w:rsidP="007C75FA">
      <w:pPr>
        <w:pStyle w:val="Paragraphedeliste"/>
        <w:numPr>
          <w:ilvl w:val="0"/>
          <w:numId w:val="9"/>
        </w:numPr>
        <w:overflowPunct w:val="0"/>
        <w:autoSpaceDE w:val="0"/>
        <w:autoSpaceDN w:val="0"/>
        <w:adjustRightInd w:val="0"/>
        <w:spacing w:after="0" w:line="240" w:lineRule="auto"/>
        <w:ind w:right="0"/>
        <w:jc w:val="left"/>
        <w:textAlignment w:val="baseline"/>
        <w:rPr>
          <w:rFonts w:ascii="Helvetica" w:eastAsia="Times New Roman" w:hAnsi="Helvetica" w:cs="Helvetica"/>
          <w:color w:val="auto"/>
          <w:sz w:val="20"/>
          <w:szCs w:val="20"/>
        </w:rPr>
      </w:pPr>
      <w:r w:rsidRPr="007C75FA">
        <w:rPr>
          <w:rFonts w:ascii="Helvetica" w:eastAsia="Times New Roman" w:hAnsi="Helvetica" w:cs="Helvetica"/>
          <w:color w:val="auto"/>
          <w:sz w:val="20"/>
          <w:szCs w:val="20"/>
        </w:rPr>
        <w:t>Pourvoit à l'organisation des services et propose</w:t>
      </w:r>
      <w:r w:rsidR="00EF7B57">
        <w:rPr>
          <w:rFonts w:ascii="Helvetica" w:eastAsia="Times New Roman" w:hAnsi="Helvetica" w:cs="Helvetica"/>
          <w:color w:val="auto"/>
          <w:sz w:val="20"/>
          <w:szCs w:val="20"/>
        </w:rPr>
        <w:t>,</w:t>
      </w:r>
      <w:r w:rsidRPr="007C75FA">
        <w:rPr>
          <w:rFonts w:ascii="Helvetica" w:eastAsia="Times New Roman" w:hAnsi="Helvetica" w:cs="Helvetica"/>
          <w:color w:val="auto"/>
          <w:sz w:val="20"/>
          <w:szCs w:val="20"/>
        </w:rPr>
        <w:t xml:space="preserve"> au comité de direction</w:t>
      </w:r>
      <w:r w:rsidR="00EF7B57">
        <w:rPr>
          <w:rFonts w:ascii="Helvetica" w:eastAsia="Times New Roman" w:hAnsi="Helvetica" w:cs="Helvetica"/>
          <w:color w:val="auto"/>
          <w:sz w:val="20"/>
          <w:szCs w:val="20"/>
        </w:rPr>
        <w:t>,</w:t>
      </w:r>
      <w:r w:rsidRPr="007C75FA">
        <w:rPr>
          <w:rFonts w:ascii="Helvetica" w:eastAsia="Times New Roman" w:hAnsi="Helvetica" w:cs="Helvetica"/>
          <w:color w:val="auto"/>
          <w:sz w:val="20"/>
          <w:szCs w:val="20"/>
        </w:rPr>
        <w:t xml:space="preserve"> l'organisation et le but des activités.</w:t>
      </w:r>
    </w:p>
    <w:p w:rsidR="007C75FA" w:rsidRPr="007C75FA" w:rsidRDefault="007C75FA" w:rsidP="007C75FA">
      <w:pPr>
        <w:pStyle w:val="Paragraphedeliste"/>
        <w:numPr>
          <w:ilvl w:val="0"/>
          <w:numId w:val="9"/>
        </w:numPr>
        <w:overflowPunct w:val="0"/>
        <w:autoSpaceDE w:val="0"/>
        <w:autoSpaceDN w:val="0"/>
        <w:adjustRightInd w:val="0"/>
        <w:spacing w:after="0" w:line="240" w:lineRule="auto"/>
        <w:ind w:right="0"/>
        <w:jc w:val="left"/>
        <w:textAlignment w:val="baseline"/>
        <w:rPr>
          <w:rFonts w:ascii="Helvetica" w:eastAsia="Times New Roman" w:hAnsi="Helvetica" w:cs="Helvetica"/>
          <w:color w:val="auto"/>
          <w:sz w:val="20"/>
          <w:szCs w:val="20"/>
        </w:rPr>
      </w:pPr>
      <w:r w:rsidRPr="007C75FA">
        <w:rPr>
          <w:rFonts w:ascii="Helvetica" w:eastAsia="Times New Roman" w:hAnsi="Helvetica" w:cs="Helvetica"/>
          <w:color w:val="auto"/>
          <w:sz w:val="20"/>
          <w:szCs w:val="20"/>
        </w:rPr>
        <w:t>Définir les objectifs des dépenses à engager pour réaliser le programme d’activité ;</w:t>
      </w:r>
    </w:p>
    <w:p w:rsidR="007C75FA" w:rsidRPr="007C75FA" w:rsidRDefault="00C55EAB" w:rsidP="007C75FA">
      <w:pPr>
        <w:pStyle w:val="Paragraphedeliste"/>
        <w:numPr>
          <w:ilvl w:val="0"/>
          <w:numId w:val="9"/>
        </w:numPr>
        <w:overflowPunct w:val="0"/>
        <w:autoSpaceDE w:val="0"/>
        <w:autoSpaceDN w:val="0"/>
        <w:adjustRightInd w:val="0"/>
        <w:spacing w:after="0" w:line="240" w:lineRule="auto"/>
        <w:ind w:right="0"/>
        <w:jc w:val="left"/>
        <w:textAlignment w:val="baseline"/>
        <w:rPr>
          <w:rFonts w:ascii="Helvetica" w:eastAsia="Times New Roman" w:hAnsi="Helvetica" w:cs="Helvetica"/>
          <w:color w:val="auto"/>
          <w:sz w:val="20"/>
          <w:szCs w:val="20"/>
        </w:rPr>
      </w:pPr>
      <w:hyperlink r:id="rId8" w:tgtFrame="_blank" w:history="1">
        <w:r w:rsidR="007C75FA" w:rsidRPr="007C75FA">
          <w:rPr>
            <w:rFonts w:ascii="Helvetica" w:eastAsia="Times New Roman" w:hAnsi="Helvetica" w:cs="Helvetica"/>
            <w:color w:val="auto"/>
            <w:sz w:val="20"/>
            <w:szCs w:val="20"/>
          </w:rPr>
          <w:t>Préparer le budget prévisionnel en accord avec les objectifs à court, moyen et long terme</w:t>
        </w:r>
      </w:hyperlink>
      <w:r w:rsidR="007C75FA" w:rsidRPr="007C75FA">
        <w:rPr>
          <w:rFonts w:ascii="Helvetica" w:eastAsia="Times New Roman" w:hAnsi="Helvetica" w:cs="Helvetica"/>
          <w:color w:val="auto"/>
          <w:sz w:val="20"/>
          <w:szCs w:val="20"/>
        </w:rPr>
        <w:t> ;</w:t>
      </w:r>
    </w:p>
    <w:p w:rsidR="007C75FA" w:rsidRPr="007C75FA" w:rsidRDefault="007C75FA" w:rsidP="007C75FA">
      <w:pPr>
        <w:pStyle w:val="Paragraphedeliste"/>
        <w:numPr>
          <w:ilvl w:val="0"/>
          <w:numId w:val="9"/>
        </w:numPr>
        <w:overflowPunct w:val="0"/>
        <w:autoSpaceDE w:val="0"/>
        <w:autoSpaceDN w:val="0"/>
        <w:adjustRightInd w:val="0"/>
        <w:spacing w:after="0" w:line="240" w:lineRule="auto"/>
        <w:ind w:right="0"/>
        <w:jc w:val="left"/>
        <w:textAlignment w:val="baseline"/>
        <w:rPr>
          <w:rFonts w:ascii="Helvetica" w:eastAsia="Times New Roman" w:hAnsi="Helvetica" w:cs="Helvetica"/>
          <w:color w:val="auto"/>
          <w:sz w:val="20"/>
          <w:szCs w:val="20"/>
        </w:rPr>
      </w:pPr>
      <w:r w:rsidRPr="007C75FA">
        <w:rPr>
          <w:rFonts w:ascii="Helvetica" w:eastAsia="Times New Roman" w:hAnsi="Helvetica" w:cs="Helvetica"/>
          <w:color w:val="auto"/>
          <w:sz w:val="20"/>
          <w:szCs w:val="20"/>
        </w:rPr>
        <w:t>Proposer les objectifs à atteindre sur le plan des ressources ;</w:t>
      </w:r>
    </w:p>
    <w:p w:rsidR="007C75FA" w:rsidRPr="003A3D20" w:rsidRDefault="007C75FA" w:rsidP="007C75FA">
      <w:pPr>
        <w:pStyle w:val="Paragraphedeliste"/>
        <w:numPr>
          <w:ilvl w:val="0"/>
          <w:numId w:val="9"/>
        </w:numPr>
        <w:overflowPunct w:val="0"/>
        <w:autoSpaceDE w:val="0"/>
        <w:autoSpaceDN w:val="0"/>
        <w:adjustRightInd w:val="0"/>
        <w:spacing w:after="0" w:line="240" w:lineRule="auto"/>
        <w:ind w:right="0"/>
        <w:jc w:val="left"/>
        <w:textAlignment w:val="baseline"/>
        <w:rPr>
          <w:rFonts w:ascii="Helvetica" w:eastAsia="Times New Roman" w:hAnsi="Helvetica" w:cs="Helvetica"/>
          <w:sz w:val="20"/>
          <w:szCs w:val="20"/>
        </w:rPr>
      </w:pPr>
      <w:r w:rsidRPr="007C75FA">
        <w:rPr>
          <w:rFonts w:ascii="Helvetica" w:eastAsia="Times New Roman" w:hAnsi="Helvetica" w:cs="Helvetica"/>
          <w:color w:val="auto"/>
          <w:sz w:val="20"/>
          <w:szCs w:val="20"/>
        </w:rPr>
        <w:t>Émettre</w:t>
      </w:r>
      <w:r w:rsidRPr="003A3D20">
        <w:rPr>
          <w:rFonts w:ascii="Helvetica" w:eastAsia="Times New Roman" w:hAnsi="Helvetica" w:cs="Helvetica"/>
          <w:sz w:val="20"/>
          <w:szCs w:val="20"/>
        </w:rPr>
        <w:t xml:space="preserve"> des propositions concernant la gestion.</w:t>
      </w:r>
    </w:p>
    <w:p w:rsidR="007C75FA" w:rsidRPr="007C75FA" w:rsidRDefault="007C75FA" w:rsidP="007C75FA">
      <w:pPr>
        <w:overflowPunct w:val="0"/>
        <w:autoSpaceDE w:val="0"/>
        <w:autoSpaceDN w:val="0"/>
        <w:adjustRightInd w:val="0"/>
        <w:spacing w:after="0" w:line="240" w:lineRule="auto"/>
        <w:ind w:left="426" w:right="0" w:firstLine="0"/>
        <w:contextualSpacing/>
        <w:jc w:val="left"/>
        <w:textAlignment w:val="baseline"/>
        <w:rPr>
          <w:rFonts w:ascii="Helvetica" w:eastAsia="Times New Roman" w:hAnsi="Helvetica" w:cs="Helvetica"/>
          <w:color w:val="auto"/>
          <w:sz w:val="20"/>
          <w:szCs w:val="20"/>
        </w:rPr>
      </w:pPr>
    </w:p>
    <w:p w:rsidR="007C75FA" w:rsidRDefault="00CB1491" w:rsidP="00333505">
      <w:pPr>
        <w:ind w:left="-5" w:right="0"/>
        <w:rPr>
          <w:rFonts w:ascii="Helvetica" w:eastAsiaTheme="minorEastAsia" w:hAnsi="Helvetica" w:cs="Helvetica"/>
          <w:color w:val="auto"/>
          <w:sz w:val="20"/>
          <w:szCs w:val="20"/>
        </w:rPr>
      </w:pPr>
      <w:r w:rsidRPr="00333505">
        <w:rPr>
          <w:rFonts w:ascii="Arial" w:eastAsia="Times New Roman" w:hAnsi="Arial" w:cs="Times New Roman"/>
          <w:b/>
          <w:color w:val="auto"/>
          <w:sz w:val="24"/>
          <w:szCs w:val="20"/>
          <w:u w:val="single"/>
        </w:rPr>
        <w:t>A</w:t>
      </w:r>
      <w:r w:rsidR="003363E5" w:rsidRPr="00333505">
        <w:rPr>
          <w:rFonts w:ascii="Arial" w:eastAsia="Times New Roman" w:hAnsi="Arial" w:cs="Times New Roman"/>
          <w:b/>
          <w:color w:val="auto"/>
          <w:sz w:val="24"/>
          <w:szCs w:val="20"/>
          <w:u w:val="single"/>
        </w:rPr>
        <w:t>rticle 4</w:t>
      </w:r>
      <w:r w:rsidR="00027FE9">
        <w:rPr>
          <w:rFonts w:ascii="Arial" w:eastAsia="Times New Roman" w:hAnsi="Arial" w:cs="Times New Roman"/>
          <w:b/>
          <w:color w:val="auto"/>
          <w:sz w:val="24"/>
          <w:szCs w:val="20"/>
          <w:u w:val="single"/>
        </w:rPr>
        <w:t> :</w:t>
      </w:r>
      <w:r w:rsidRPr="00333505">
        <w:rPr>
          <w:rFonts w:ascii="Helvetica" w:eastAsiaTheme="minorEastAsia" w:hAnsi="Helvetica" w:cs="Helvetica"/>
          <w:color w:val="auto"/>
          <w:sz w:val="20"/>
          <w:szCs w:val="20"/>
        </w:rPr>
        <w:t xml:space="preserve"> </w:t>
      </w:r>
      <w:r w:rsidR="00074DB6">
        <w:rPr>
          <w:rFonts w:ascii="Helvetica" w:eastAsiaTheme="minorEastAsia" w:hAnsi="Helvetica" w:cs="Helvetica"/>
          <w:color w:val="auto"/>
          <w:sz w:val="20"/>
          <w:szCs w:val="20"/>
        </w:rPr>
        <w:t xml:space="preserve">La section </w:t>
      </w:r>
      <w:r w:rsidR="007C75FA">
        <w:rPr>
          <w:rFonts w:ascii="Helvetica" w:eastAsiaTheme="minorEastAsia" w:hAnsi="Helvetica" w:cs="Helvetica"/>
          <w:color w:val="auto"/>
          <w:sz w:val="20"/>
          <w:szCs w:val="20"/>
        </w:rPr>
        <w:t>N2 ROUTE gère intégralement l’exercice comptable de son activité annuelle. Pour se faire, elle désigne un trésorier chargé, sous la responsabilité de son président, de :</w:t>
      </w:r>
    </w:p>
    <w:p w:rsidR="007C75FA" w:rsidRPr="007C75FA" w:rsidRDefault="007C75FA" w:rsidP="007C75FA">
      <w:pPr>
        <w:pStyle w:val="Paragraphedeliste"/>
        <w:numPr>
          <w:ilvl w:val="0"/>
          <w:numId w:val="9"/>
        </w:numPr>
        <w:overflowPunct w:val="0"/>
        <w:autoSpaceDE w:val="0"/>
        <w:autoSpaceDN w:val="0"/>
        <w:adjustRightInd w:val="0"/>
        <w:spacing w:after="0" w:line="240" w:lineRule="auto"/>
        <w:ind w:right="0"/>
        <w:jc w:val="left"/>
        <w:textAlignment w:val="baseline"/>
        <w:rPr>
          <w:rFonts w:ascii="Helvetica" w:eastAsia="Times New Roman" w:hAnsi="Helvetica" w:cs="Helvetica"/>
          <w:color w:val="auto"/>
          <w:sz w:val="20"/>
          <w:szCs w:val="20"/>
        </w:rPr>
      </w:pPr>
      <w:r w:rsidRPr="007C75FA">
        <w:rPr>
          <w:rFonts w:ascii="Helvetica" w:eastAsia="Times New Roman" w:hAnsi="Helvetica" w:cs="Helvetica"/>
          <w:color w:val="auto"/>
          <w:sz w:val="20"/>
          <w:szCs w:val="20"/>
        </w:rPr>
        <w:lastRenderedPageBreak/>
        <w:t>Faire le suivi des dépenses et classer les pièces justificatives y afférentes ;</w:t>
      </w:r>
    </w:p>
    <w:p w:rsidR="007C75FA" w:rsidRPr="007C75FA" w:rsidRDefault="007C75FA" w:rsidP="007C75FA">
      <w:pPr>
        <w:pStyle w:val="Paragraphedeliste"/>
        <w:numPr>
          <w:ilvl w:val="0"/>
          <w:numId w:val="9"/>
        </w:numPr>
        <w:overflowPunct w:val="0"/>
        <w:autoSpaceDE w:val="0"/>
        <w:autoSpaceDN w:val="0"/>
        <w:adjustRightInd w:val="0"/>
        <w:spacing w:after="0" w:line="240" w:lineRule="auto"/>
        <w:ind w:right="0"/>
        <w:jc w:val="left"/>
        <w:textAlignment w:val="baseline"/>
        <w:rPr>
          <w:rFonts w:ascii="Helvetica" w:eastAsia="Times New Roman" w:hAnsi="Helvetica" w:cs="Helvetica"/>
          <w:color w:val="auto"/>
          <w:sz w:val="20"/>
          <w:szCs w:val="20"/>
        </w:rPr>
      </w:pPr>
      <w:r w:rsidRPr="007C75FA">
        <w:rPr>
          <w:rFonts w:ascii="Helvetica" w:eastAsia="Times New Roman" w:hAnsi="Helvetica" w:cs="Helvetica"/>
          <w:color w:val="auto"/>
          <w:sz w:val="20"/>
          <w:szCs w:val="20"/>
        </w:rPr>
        <w:t>Classer et archiver les documents ;</w:t>
      </w:r>
    </w:p>
    <w:p w:rsidR="007C75FA" w:rsidRPr="007C75FA" w:rsidRDefault="007C75FA" w:rsidP="007C75FA">
      <w:pPr>
        <w:pStyle w:val="Paragraphedeliste"/>
        <w:numPr>
          <w:ilvl w:val="0"/>
          <w:numId w:val="9"/>
        </w:numPr>
        <w:overflowPunct w:val="0"/>
        <w:autoSpaceDE w:val="0"/>
        <w:autoSpaceDN w:val="0"/>
        <w:adjustRightInd w:val="0"/>
        <w:spacing w:after="0" w:line="240" w:lineRule="auto"/>
        <w:ind w:right="0"/>
        <w:jc w:val="left"/>
        <w:textAlignment w:val="baseline"/>
        <w:rPr>
          <w:rFonts w:ascii="Helvetica" w:eastAsia="Times New Roman" w:hAnsi="Helvetica" w:cs="Helvetica"/>
          <w:color w:val="auto"/>
          <w:sz w:val="20"/>
          <w:szCs w:val="20"/>
        </w:rPr>
      </w:pPr>
      <w:r w:rsidRPr="007C75FA">
        <w:rPr>
          <w:rFonts w:ascii="Helvetica" w:eastAsia="Times New Roman" w:hAnsi="Helvetica" w:cs="Helvetica"/>
          <w:color w:val="auto"/>
          <w:sz w:val="20"/>
          <w:szCs w:val="20"/>
        </w:rPr>
        <w:t>Sécuriser les mouvements de fonds et les flux financiers : dépenses, remboursements de frais, investissements, salaires, etc.</w:t>
      </w:r>
    </w:p>
    <w:p w:rsidR="007C75FA" w:rsidRPr="007C75FA" w:rsidRDefault="007C75FA" w:rsidP="007C75FA">
      <w:pPr>
        <w:pStyle w:val="Paragraphedeliste"/>
        <w:numPr>
          <w:ilvl w:val="0"/>
          <w:numId w:val="9"/>
        </w:numPr>
        <w:overflowPunct w:val="0"/>
        <w:autoSpaceDE w:val="0"/>
        <w:autoSpaceDN w:val="0"/>
        <w:adjustRightInd w:val="0"/>
        <w:spacing w:after="0" w:line="240" w:lineRule="auto"/>
        <w:ind w:right="0"/>
        <w:jc w:val="left"/>
        <w:textAlignment w:val="baseline"/>
        <w:rPr>
          <w:rFonts w:ascii="Helvetica" w:eastAsia="Times New Roman" w:hAnsi="Helvetica" w:cs="Helvetica"/>
          <w:color w:val="auto"/>
          <w:sz w:val="20"/>
          <w:szCs w:val="20"/>
        </w:rPr>
      </w:pPr>
      <w:r w:rsidRPr="007C75FA">
        <w:rPr>
          <w:rFonts w:ascii="Helvetica" w:eastAsia="Times New Roman" w:hAnsi="Helvetica" w:cs="Helvetica"/>
          <w:color w:val="auto"/>
          <w:sz w:val="20"/>
          <w:szCs w:val="20"/>
        </w:rPr>
        <w:t>Gérer </w:t>
      </w:r>
      <w:hyperlink r:id="rId9" w:tgtFrame="_blank" w:history="1">
        <w:r w:rsidRPr="007C75FA">
          <w:rPr>
            <w:rFonts w:ascii="Helvetica" w:eastAsia="Times New Roman" w:hAnsi="Helvetica" w:cs="Helvetica"/>
            <w:color w:val="auto"/>
            <w:sz w:val="20"/>
            <w:szCs w:val="20"/>
          </w:rPr>
          <w:t>le compte bancaire</w:t>
        </w:r>
      </w:hyperlink>
      <w:r w:rsidRPr="007C75FA">
        <w:rPr>
          <w:rFonts w:ascii="Helvetica" w:eastAsia="Times New Roman" w:hAnsi="Helvetica" w:cs="Helvetica"/>
          <w:color w:val="auto"/>
          <w:sz w:val="20"/>
          <w:szCs w:val="20"/>
        </w:rPr>
        <w:t> (suivi des dépenses de la banque) et jouer le rôle d’interlocuteur auprès de la banque ;</w:t>
      </w:r>
    </w:p>
    <w:p w:rsidR="007C75FA" w:rsidRPr="007C75FA" w:rsidRDefault="007C75FA" w:rsidP="007C75FA">
      <w:pPr>
        <w:pStyle w:val="Paragraphedeliste"/>
        <w:numPr>
          <w:ilvl w:val="0"/>
          <w:numId w:val="9"/>
        </w:numPr>
        <w:overflowPunct w:val="0"/>
        <w:autoSpaceDE w:val="0"/>
        <w:autoSpaceDN w:val="0"/>
        <w:adjustRightInd w:val="0"/>
        <w:spacing w:after="0" w:line="240" w:lineRule="auto"/>
        <w:ind w:right="0"/>
        <w:jc w:val="left"/>
        <w:textAlignment w:val="baseline"/>
        <w:rPr>
          <w:rFonts w:ascii="Helvetica" w:eastAsia="Times New Roman" w:hAnsi="Helvetica" w:cs="Helvetica"/>
          <w:color w:val="auto"/>
          <w:sz w:val="20"/>
          <w:szCs w:val="20"/>
        </w:rPr>
      </w:pPr>
      <w:r w:rsidRPr="007C75FA">
        <w:rPr>
          <w:rFonts w:ascii="Helvetica" w:eastAsia="Times New Roman" w:hAnsi="Helvetica" w:cs="Helvetica"/>
          <w:color w:val="auto"/>
          <w:sz w:val="20"/>
          <w:szCs w:val="20"/>
        </w:rPr>
        <w:t>Gérer les relations financières en interne et avec les tiers ;</w:t>
      </w:r>
    </w:p>
    <w:p w:rsidR="007C75FA" w:rsidRPr="007C75FA" w:rsidRDefault="007C75FA" w:rsidP="007C75FA">
      <w:pPr>
        <w:pStyle w:val="Paragraphedeliste"/>
        <w:numPr>
          <w:ilvl w:val="0"/>
          <w:numId w:val="9"/>
        </w:numPr>
        <w:overflowPunct w:val="0"/>
        <w:autoSpaceDE w:val="0"/>
        <w:autoSpaceDN w:val="0"/>
        <w:adjustRightInd w:val="0"/>
        <w:spacing w:after="0" w:line="240" w:lineRule="auto"/>
        <w:ind w:right="0"/>
        <w:jc w:val="left"/>
        <w:textAlignment w:val="baseline"/>
        <w:rPr>
          <w:rFonts w:ascii="Helvetica" w:eastAsia="Times New Roman" w:hAnsi="Helvetica" w:cs="Helvetica"/>
          <w:color w:val="auto"/>
          <w:sz w:val="20"/>
          <w:szCs w:val="20"/>
        </w:rPr>
      </w:pPr>
      <w:r w:rsidRPr="007C75FA">
        <w:rPr>
          <w:rFonts w:ascii="Helvetica" w:eastAsia="Times New Roman" w:hAnsi="Helvetica" w:cs="Helvetica"/>
          <w:color w:val="auto"/>
          <w:sz w:val="20"/>
          <w:szCs w:val="20"/>
        </w:rPr>
        <w:t>Produire et diffuser l’information financière.</w:t>
      </w:r>
    </w:p>
    <w:p w:rsidR="007C75FA" w:rsidRPr="007C75FA" w:rsidRDefault="007C75FA" w:rsidP="007C75FA">
      <w:pPr>
        <w:pStyle w:val="Paragraphedeliste"/>
        <w:numPr>
          <w:ilvl w:val="0"/>
          <w:numId w:val="9"/>
        </w:numPr>
        <w:overflowPunct w:val="0"/>
        <w:autoSpaceDE w:val="0"/>
        <w:autoSpaceDN w:val="0"/>
        <w:adjustRightInd w:val="0"/>
        <w:spacing w:after="0" w:line="240" w:lineRule="auto"/>
        <w:ind w:right="0"/>
        <w:jc w:val="left"/>
        <w:textAlignment w:val="baseline"/>
        <w:rPr>
          <w:rFonts w:ascii="Helvetica" w:eastAsia="Times New Roman" w:hAnsi="Helvetica" w:cs="Helvetica"/>
          <w:color w:val="auto"/>
          <w:sz w:val="20"/>
          <w:szCs w:val="20"/>
        </w:rPr>
      </w:pPr>
      <w:r w:rsidRPr="007C75FA">
        <w:rPr>
          <w:rFonts w:ascii="Helvetica" w:eastAsia="Times New Roman" w:hAnsi="Helvetica" w:cs="Helvetica"/>
          <w:color w:val="auto"/>
          <w:sz w:val="20"/>
          <w:szCs w:val="20"/>
        </w:rPr>
        <w:t>Participer à l’élaboration des dossiers de </w:t>
      </w:r>
      <w:hyperlink r:id="rId10" w:tgtFrame="_blank" w:history="1">
        <w:r w:rsidRPr="007C75FA">
          <w:rPr>
            <w:rFonts w:ascii="Helvetica" w:eastAsia="Times New Roman" w:hAnsi="Helvetica" w:cs="Helvetica"/>
            <w:color w:val="auto"/>
            <w:sz w:val="20"/>
            <w:szCs w:val="20"/>
          </w:rPr>
          <w:t>demande de subvention</w:t>
        </w:r>
      </w:hyperlink>
      <w:r w:rsidRPr="007C75FA">
        <w:rPr>
          <w:rFonts w:ascii="Helvetica" w:eastAsia="Times New Roman" w:hAnsi="Helvetica" w:cs="Helvetica"/>
          <w:color w:val="auto"/>
          <w:sz w:val="20"/>
          <w:szCs w:val="20"/>
        </w:rPr>
        <w:t>, notamment le budget prévu pour chaque activité ;</w:t>
      </w:r>
    </w:p>
    <w:p w:rsidR="007C75FA" w:rsidRDefault="007C75FA" w:rsidP="00EF7B57">
      <w:pPr>
        <w:pStyle w:val="Paragraphedeliste"/>
        <w:numPr>
          <w:ilvl w:val="0"/>
          <w:numId w:val="9"/>
        </w:numPr>
        <w:overflowPunct w:val="0"/>
        <w:autoSpaceDE w:val="0"/>
        <w:autoSpaceDN w:val="0"/>
        <w:adjustRightInd w:val="0"/>
        <w:spacing w:after="0" w:line="240" w:lineRule="auto"/>
        <w:ind w:right="0"/>
        <w:jc w:val="left"/>
        <w:textAlignment w:val="baseline"/>
        <w:rPr>
          <w:rFonts w:ascii="Helvetica" w:eastAsia="Times New Roman" w:hAnsi="Helvetica" w:cs="Helvetica"/>
          <w:color w:val="auto"/>
          <w:sz w:val="20"/>
          <w:szCs w:val="20"/>
        </w:rPr>
      </w:pPr>
      <w:r w:rsidRPr="007C75FA">
        <w:rPr>
          <w:rFonts w:ascii="Helvetica" w:eastAsia="Times New Roman" w:hAnsi="Helvetica" w:cs="Helvetica"/>
          <w:color w:val="auto"/>
          <w:sz w:val="20"/>
          <w:szCs w:val="20"/>
        </w:rPr>
        <w:t>Établir les comptes annuels et </w:t>
      </w:r>
      <w:hyperlink r:id="rId11" w:tgtFrame="_blank" w:history="1">
        <w:r w:rsidRPr="007C75FA">
          <w:rPr>
            <w:rFonts w:ascii="Helvetica" w:eastAsia="Times New Roman" w:hAnsi="Helvetica" w:cs="Helvetica"/>
            <w:color w:val="auto"/>
            <w:sz w:val="20"/>
            <w:szCs w:val="20"/>
          </w:rPr>
          <w:t>le rapport financier</w:t>
        </w:r>
      </w:hyperlink>
    </w:p>
    <w:p w:rsidR="00EF7B57" w:rsidRPr="00EF7B57" w:rsidRDefault="00EF7B57" w:rsidP="00EF7B57">
      <w:pPr>
        <w:pStyle w:val="Paragraphedeliste"/>
        <w:overflowPunct w:val="0"/>
        <w:autoSpaceDE w:val="0"/>
        <w:autoSpaceDN w:val="0"/>
        <w:adjustRightInd w:val="0"/>
        <w:spacing w:after="0" w:line="240" w:lineRule="auto"/>
        <w:ind w:left="644" w:right="0" w:firstLine="0"/>
        <w:jc w:val="left"/>
        <w:textAlignment w:val="baseline"/>
        <w:rPr>
          <w:rFonts w:ascii="Helvetica" w:eastAsia="Times New Roman" w:hAnsi="Helvetica" w:cs="Helvetica"/>
          <w:color w:val="auto"/>
          <w:sz w:val="20"/>
          <w:szCs w:val="20"/>
        </w:rPr>
      </w:pPr>
    </w:p>
    <w:p w:rsidR="00EF7B57" w:rsidRDefault="00EF7B57" w:rsidP="00EF7B57">
      <w:pPr>
        <w:overflowPunct w:val="0"/>
        <w:autoSpaceDE w:val="0"/>
        <w:autoSpaceDN w:val="0"/>
        <w:adjustRightInd w:val="0"/>
        <w:spacing w:after="0" w:line="240" w:lineRule="auto"/>
        <w:ind w:left="0" w:right="0" w:firstLine="0"/>
        <w:jc w:val="left"/>
        <w:textAlignment w:val="baseline"/>
        <w:rPr>
          <w:rFonts w:ascii="Arial" w:eastAsia="Times New Roman" w:hAnsi="Arial" w:cs="Times New Roman"/>
          <w:color w:val="0070C0"/>
          <w:sz w:val="22"/>
          <w:szCs w:val="20"/>
        </w:rPr>
      </w:pPr>
      <w:r w:rsidRPr="00EF7B57">
        <w:rPr>
          <w:rFonts w:ascii="Helvetica" w:eastAsia="Times New Roman" w:hAnsi="Helvetica" w:cs="Helvetica"/>
          <w:color w:val="auto"/>
          <w:sz w:val="20"/>
          <w:szCs w:val="20"/>
        </w:rPr>
        <w:t>Pour se faire, toutes ou parties des missions peuvent être déléguées à un cabinet</w:t>
      </w:r>
      <w:r>
        <w:rPr>
          <w:rFonts w:ascii="Helvetica" w:eastAsia="Times New Roman" w:hAnsi="Helvetica" w:cs="Helvetica"/>
          <w:color w:val="auto"/>
          <w:sz w:val="20"/>
          <w:szCs w:val="20"/>
        </w:rPr>
        <w:t xml:space="preserve"> comptable, sur proposition de son bureau exécutif et validation du comité de direction</w:t>
      </w:r>
      <w:r w:rsidRPr="00EF7B57">
        <w:rPr>
          <w:rFonts w:ascii="Helvetica" w:eastAsia="Times New Roman" w:hAnsi="Helvetica" w:cs="Helvetica"/>
          <w:color w:val="auto"/>
          <w:sz w:val="20"/>
          <w:szCs w:val="20"/>
        </w:rPr>
        <w:t>.</w:t>
      </w:r>
      <w:r w:rsidRPr="00EF7B57">
        <w:rPr>
          <w:rFonts w:ascii="Arial" w:eastAsia="Times New Roman" w:hAnsi="Arial" w:cs="Times New Roman"/>
          <w:color w:val="0070C0"/>
          <w:sz w:val="22"/>
          <w:szCs w:val="20"/>
        </w:rPr>
        <w:t xml:space="preserve"> </w:t>
      </w:r>
    </w:p>
    <w:p w:rsidR="00EF7B57" w:rsidRPr="00EF7B57" w:rsidRDefault="00EF7B57" w:rsidP="00EF7B57">
      <w:pPr>
        <w:overflowPunct w:val="0"/>
        <w:autoSpaceDE w:val="0"/>
        <w:autoSpaceDN w:val="0"/>
        <w:adjustRightInd w:val="0"/>
        <w:spacing w:after="0" w:line="240" w:lineRule="auto"/>
        <w:ind w:left="0" w:right="0" w:firstLine="0"/>
        <w:jc w:val="left"/>
        <w:textAlignment w:val="baseline"/>
        <w:rPr>
          <w:rFonts w:ascii="Arial" w:eastAsia="Times New Roman" w:hAnsi="Arial" w:cs="Times New Roman"/>
          <w:color w:val="0070C0"/>
          <w:sz w:val="22"/>
          <w:szCs w:val="20"/>
        </w:rPr>
      </w:pPr>
    </w:p>
    <w:p w:rsidR="00EF7B57" w:rsidRPr="00EF7B57" w:rsidRDefault="00EF7B57" w:rsidP="00EF7B57">
      <w:pPr>
        <w:overflowPunct w:val="0"/>
        <w:autoSpaceDE w:val="0"/>
        <w:autoSpaceDN w:val="0"/>
        <w:adjustRightInd w:val="0"/>
        <w:spacing w:after="0" w:line="240" w:lineRule="auto"/>
        <w:textAlignment w:val="baseline"/>
        <w:rPr>
          <w:rFonts w:ascii="Helvetica" w:eastAsia="Times New Roman" w:hAnsi="Helvetica" w:cs="Helvetica"/>
          <w:sz w:val="20"/>
          <w:szCs w:val="20"/>
        </w:rPr>
      </w:pPr>
      <w:r w:rsidRPr="003A3D20">
        <w:rPr>
          <w:rFonts w:ascii="Helvetica" w:eastAsia="Times New Roman" w:hAnsi="Helvetica" w:cs="Helvetica"/>
          <w:sz w:val="20"/>
          <w:szCs w:val="20"/>
        </w:rPr>
        <w:t>Il est tenu une comptabilité de toutes les recettes et dépenses. La comptabilité doit être constamment tenue à jour afin de permettre n'importe quelle recherche ou vérification.</w:t>
      </w:r>
      <w:r>
        <w:rPr>
          <w:rFonts w:ascii="Helvetica" w:eastAsia="Times New Roman" w:hAnsi="Helvetica" w:cs="Helvetica"/>
          <w:sz w:val="20"/>
          <w:szCs w:val="20"/>
        </w:rPr>
        <w:t xml:space="preserve"> Cette dernière sera présenté au comité de direction chaque année et pourra faire l’objet d’une information en assemblée générale de l’association HORIZON MONTLUCON.</w:t>
      </w:r>
    </w:p>
    <w:p w:rsidR="00EF7B57" w:rsidRDefault="00EF7B57" w:rsidP="00333505">
      <w:pPr>
        <w:ind w:left="-5" w:right="0"/>
        <w:rPr>
          <w:rFonts w:ascii="Helvetica" w:eastAsiaTheme="minorEastAsia" w:hAnsi="Helvetica" w:cs="Helvetica"/>
          <w:color w:val="auto"/>
          <w:sz w:val="20"/>
          <w:szCs w:val="20"/>
        </w:rPr>
      </w:pPr>
    </w:p>
    <w:p w:rsidR="00EF7B57" w:rsidRPr="00333505" w:rsidRDefault="00FF2EEB">
      <w:pPr>
        <w:ind w:left="-5" w:right="0"/>
        <w:rPr>
          <w:rFonts w:ascii="Helvetica" w:eastAsiaTheme="minorEastAsia" w:hAnsi="Helvetica" w:cs="Helvetica"/>
          <w:color w:val="auto"/>
          <w:sz w:val="20"/>
          <w:szCs w:val="20"/>
        </w:rPr>
      </w:pPr>
      <w:r w:rsidRPr="00333505">
        <w:rPr>
          <w:rFonts w:ascii="Arial" w:eastAsia="Times New Roman" w:hAnsi="Arial" w:cs="Times New Roman"/>
          <w:b/>
          <w:color w:val="auto"/>
          <w:sz w:val="24"/>
          <w:szCs w:val="20"/>
          <w:u w:val="single"/>
        </w:rPr>
        <w:t>Article 5</w:t>
      </w:r>
      <w:r w:rsidR="00027FE9">
        <w:rPr>
          <w:rFonts w:ascii="Arial" w:eastAsia="Times New Roman" w:hAnsi="Arial" w:cs="Times New Roman"/>
          <w:b/>
          <w:color w:val="auto"/>
          <w:sz w:val="24"/>
          <w:szCs w:val="20"/>
          <w:u w:val="single"/>
        </w:rPr>
        <w:t> :</w:t>
      </w:r>
      <w:r w:rsidR="00CB1491" w:rsidRPr="00333505">
        <w:rPr>
          <w:rFonts w:ascii="Helvetica" w:eastAsiaTheme="minorEastAsia" w:hAnsi="Helvetica" w:cs="Helvetica"/>
          <w:color w:val="auto"/>
          <w:sz w:val="20"/>
          <w:szCs w:val="20"/>
        </w:rPr>
        <w:t xml:space="preserve"> Le Team</w:t>
      </w:r>
      <w:r w:rsidR="00EF7B57">
        <w:rPr>
          <w:rFonts w:ascii="Helvetica" w:eastAsiaTheme="minorEastAsia" w:hAnsi="Helvetica" w:cs="Helvetica"/>
          <w:color w:val="auto"/>
          <w:sz w:val="20"/>
          <w:szCs w:val="20"/>
        </w:rPr>
        <w:t xml:space="preserve"> ATRIA Montluçon</w:t>
      </w:r>
      <w:r w:rsidR="00074DB6">
        <w:rPr>
          <w:rFonts w:ascii="Helvetica" w:eastAsiaTheme="minorEastAsia" w:hAnsi="Helvetica" w:cs="Helvetica"/>
          <w:color w:val="auto"/>
          <w:sz w:val="20"/>
          <w:szCs w:val="20"/>
        </w:rPr>
        <w:t xml:space="preserve"> Cyclisme sera composé de 8 à 16</w:t>
      </w:r>
      <w:r w:rsidR="00CB1491" w:rsidRPr="00333505">
        <w:rPr>
          <w:rFonts w:ascii="Helvetica" w:eastAsiaTheme="minorEastAsia" w:hAnsi="Helvetica" w:cs="Helvetica"/>
          <w:color w:val="auto"/>
          <w:sz w:val="20"/>
          <w:szCs w:val="20"/>
        </w:rPr>
        <w:t xml:space="preserve"> coureurs, tous licenciés en </w:t>
      </w:r>
      <w:r w:rsidR="00EF7B57">
        <w:rPr>
          <w:rFonts w:ascii="Helvetica" w:eastAsiaTheme="minorEastAsia" w:hAnsi="Helvetica" w:cs="Helvetica"/>
          <w:color w:val="auto"/>
          <w:sz w:val="20"/>
          <w:szCs w:val="20"/>
        </w:rPr>
        <w:t>FFC et adhérent de l’association Horizon Montluçon.</w:t>
      </w:r>
    </w:p>
    <w:p w:rsidR="00F23BAD" w:rsidRPr="00333505" w:rsidRDefault="00FF2EEB">
      <w:pPr>
        <w:ind w:left="-5" w:right="0"/>
        <w:rPr>
          <w:rFonts w:ascii="Helvetica" w:eastAsiaTheme="minorEastAsia" w:hAnsi="Helvetica" w:cs="Helvetica"/>
          <w:color w:val="auto"/>
          <w:sz w:val="20"/>
          <w:szCs w:val="20"/>
        </w:rPr>
      </w:pPr>
      <w:r w:rsidRPr="00333505">
        <w:rPr>
          <w:rFonts w:ascii="Arial" w:eastAsia="Times New Roman" w:hAnsi="Arial" w:cs="Times New Roman"/>
          <w:b/>
          <w:color w:val="auto"/>
          <w:sz w:val="24"/>
          <w:szCs w:val="20"/>
          <w:u w:val="single"/>
        </w:rPr>
        <w:t>Article 6</w:t>
      </w:r>
      <w:r w:rsidR="00027FE9">
        <w:rPr>
          <w:rFonts w:ascii="Arial" w:eastAsia="Times New Roman" w:hAnsi="Arial" w:cs="Times New Roman"/>
          <w:b/>
          <w:color w:val="auto"/>
          <w:sz w:val="24"/>
          <w:szCs w:val="20"/>
          <w:u w:val="single"/>
        </w:rPr>
        <w:t> :</w:t>
      </w:r>
      <w:r w:rsidR="00EF7B57">
        <w:rPr>
          <w:rFonts w:ascii="Helvetica" w:eastAsiaTheme="minorEastAsia" w:hAnsi="Helvetica" w:cs="Helvetica"/>
          <w:color w:val="auto"/>
          <w:sz w:val="20"/>
          <w:szCs w:val="20"/>
        </w:rPr>
        <w:t xml:space="preserve"> Un Team manager sera propos</w:t>
      </w:r>
      <w:r w:rsidR="009470FD">
        <w:rPr>
          <w:rFonts w:ascii="Helvetica" w:eastAsiaTheme="minorEastAsia" w:hAnsi="Helvetica" w:cs="Helvetica"/>
          <w:color w:val="auto"/>
          <w:sz w:val="20"/>
          <w:szCs w:val="20"/>
        </w:rPr>
        <w:t xml:space="preserve">é par le bureau exécutif de la </w:t>
      </w:r>
      <w:r w:rsidR="00EF7B57">
        <w:rPr>
          <w:rFonts w:ascii="Helvetica" w:eastAsiaTheme="minorEastAsia" w:hAnsi="Helvetica" w:cs="Helvetica"/>
          <w:color w:val="auto"/>
          <w:sz w:val="20"/>
          <w:szCs w:val="20"/>
        </w:rPr>
        <w:t xml:space="preserve">N2 ROUTE pour validation au comité de direction. </w:t>
      </w:r>
      <w:r w:rsidRPr="00333505">
        <w:rPr>
          <w:rFonts w:ascii="Helvetica" w:eastAsiaTheme="minorEastAsia" w:hAnsi="Helvetica" w:cs="Helvetica"/>
          <w:color w:val="auto"/>
          <w:sz w:val="20"/>
          <w:szCs w:val="20"/>
        </w:rPr>
        <w:t xml:space="preserve">Il sera l’image médiatique du club et devra accompagner les coureurs dans le développement de leurs qualités physiques et mentales.  </w:t>
      </w:r>
    </w:p>
    <w:p w:rsidR="00EF7B57" w:rsidRDefault="00AE154B">
      <w:pPr>
        <w:ind w:left="-5" w:right="0"/>
        <w:rPr>
          <w:rFonts w:ascii="Helvetica" w:eastAsiaTheme="minorEastAsia" w:hAnsi="Helvetica" w:cs="Helvetica"/>
          <w:color w:val="auto"/>
          <w:sz w:val="20"/>
          <w:szCs w:val="20"/>
        </w:rPr>
      </w:pPr>
      <w:r w:rsidRPr="00333505">
        <w:rPr>
          <w:rFonts w:ascii="Arial" w:eastAsia="Times New Roman" w:hAnsi="Arial" w:cs="Times New Roman"/>
          <w:b/>
          <w:color w:val="auto"/>
          <w:sz w:val="24"/>
          <w:szCs w:val="20"/>
          <w:u w:val="single"/>
        </w:rPr>
        <w:t xml:space="preserve">Article </w:t>
      </w:r>
      <w:r w:rsidR="00FF2EEB" w:rsidRPr="00333505">
        <w:rPr>
          <w:rFonts w:ascii="Arial" w:eastAsia="Times New Roman" w:hAnsi="Arial" w:cs="Times New Roman"/>
          <w:b/>
          <w:color w:val="auto"/>
          <w:sz w:val="24"/>
          <w:szCs w:val="20"/>
          <w:u w:val="single"/>
        </w:rPr>
        <w:t>7</w:t>
      </w:r>
      <w:r w:rsidR="00027FE9">
        <w:rPr>
          <w:rFonts w:ascii="Arial" w:eastAsia="Times New Roman" w:hAnsi="Arial" w:cs="Times New Roman"/>
          <w:b/>
          <w:color w:val="auto"/>
          <w:sz w:val="24"/>
          <w:szCs w:val="20"/>
          <w:u w:val="single"/>
        </w:rPr>
        <w:t> :</w:t>
      </w:r>
      <w:r w:rsidR="00CB1491" w:rsidRPr="00333505">
        <w:rPr>
          <w:rFonts w:ascii="Helvetica" w:eastAsiaTheme="minorEastAsia" w:hAnsi="Helvetica" w:cs="Helvetica"/>
          <w:color w:val="auto"/>
          <w:sz w:val="20"/>
          <w:szCs w:val="20"/>
        </w:rPr>
        <w:t xml:space="preserve"> Les coureurs</w:t>
      </w:r>
      <w:r w:rsidR="008B14E1">
        <w:rPr>
          <w:rFonts w:ascii="Helvetica" w:eastAsiaTheme="minorEastAsia" w:hAnsi="Helvetica" w:cs="Helvetica"/>
          <w:color w:val="auto"/>
          <w:sz w:val="20"/>
          <w:szCs w:val="20"/>
        </w:rPr>
        <w:t xml:space="preserve"> </w:t>
      </w:r>
      <w:r w:rsidR="00EF7B57">
        <w:rPr>
          <w:rFonts w:ascii="Helvetica" w:eastAsiaTheme="minorEastAsia" w:hAnsi="Helvetica" w:cs="Helvetica"/>
          <w:color w:val="auto"/>
          <w:sz w:val="20"/>
          <w:szCs w:val="20"/>
        </w:rPr>
        <w:t>du TEAM ATRIA MONTLUCON</w:t>
      </w:r>
      <w:r w:rsidR="009470FD">
        <w:rPr>
          <w:rFonts w:ascii="Helvetica" w:eastAsiaTheme="minorEastAsia" w:hAnsi="Helvetica" w:cs="Helvetica"/>
          <w:color w:val="auto"/>
          <w:sz w:val="20"/>
          <w:szCs w:val="20"/>
        </w:rPr>
        <w:t xml:space="preserve"> CYCLISME</w:t>
      </w:r>
      <w:r w:rsidR="00CB1491" w:rsidRPr="00333505">
        <w:rPr>
          <w:rFonts w:ascii="Helvetica" w:eastAsiaTheme="minorEastAsia" w:hAnsi="Helvetica" w:cs="Helvetica"/>
          <w:color w:val="auto"/>
          <w:sz w:val="20"/>
          <w:szCs w:val="20"/>
        </w:rPr>
        <w:t xml:space="preserve"> s’engagent à participer </w:t>
      </w:r>
      <w:r w:rsidR="00EF7B57">
        <w:rPr>
          <w:rFonts w:ascii="Helvetica" w:eastAsiaTheme="minorEastAsia" w:hAnsi="Helvetica" w:cs="Helvetica"/>
          <w:color w:val="auto"/>
          <w:sz w:val="20"/>
          <w:szCs w:val="20"/>
        </w:rPr>
        <w:t>à l’ensemble des courses auxquelles il</w:t>
      </w:r>
      <w:r w:rsidR="006A68DA">
        <w:rPr>
          <w:rFonts w:ascii="Helvetica" w:eastAsiaTheme="minorEastAsia" w:hAnsi="Helvetica" w:cs="Helvetica"/>
          <w:color w:val="auto"/>
          <w:sz w:val="20"/>
          <w:szCs w:val="20"/>
        </w:rPr>
        <w:t>s seront</w:t>
      </w:r>
      <w:r w:rsidR="00EF7B57">
        <w:rPr>
          <w:rFonts w:ascii="Helvetica" w:eastAsiaTheme="minorEastAsia" w:hAnsi="Helvetica" w:cs="Helvetica"/>
          <w:color w:val="auto"/>
          <w:sz w:val="20"/>
          <w:szCs w:val="20"/>
        </w:rPr>
        <w:t xml:space="preserve"> convoqué</w:t>
      </w:r>
      <w:r w:rsidR="006A68DA">
        <w:rPr>
          <w:rFonts w:ascii="Helvetica" w:eastAsiaTheme="minorEastAsia" w:hAnsi="Helvetica" w:cs="Helvetica"/>
          <w:color w:val="auto"/>
          <w:sz w:val="20"/>
          <w:szCs w:val="20"/>
        </w:rPr>
        <w:t>s</w:t>
      </w:r>
      <w:r w:rsidR="00EF7B57">
        <w:rPr>
          <w:rFonts w:ascii="Helvetica" w:eastAsiaTheme="minorEastAsia" w:hAnsi="Helvetica" w:cs="Helvetica"/>
          <w:color w:val="auto"/>
          <w:sz w:val="20"/>
          <w:szCs w:val="20"/>
        </w:rPr>
        <w:t xml:space="preserve"> par le Team </w:t>
      </w:r>
      <w:proofErr w:type="gramStart"/>
      <w:r w:rsidR="00EF7B57">
        <w:rPr>
          <w:rFonts w:ascii="Helvetica" w:eastAsiaTheme="minorEastAsia" w:hAnsi="Helvetica" w:cs="Helvetica"/>
          <w:color w:val="auto"/>
          <w:sz w:val="20"/>
          <w:szCs w:val="20"/>
        </w:rPr>
        <w:t>manager</w:t>
      </w:r>
      <w:proofErr w:type="gramEnd"/>
      <w:r w:rsidR="006A68DA">
        <w:rPr>
          <w:rFonts w:ascii="Helvetica" w:eastAsiaTheme="minorEastAsia" w:hAnsi="Helvetica" w:cs="Helvetica"/>
          <w:color w:val="auto"/>
          <w:sz w:val="20"/>
          <w:szCs w:val="20"/>
        </w:rPr>
        <w:t>.</w:t>
      </w:r>
    </w:p>
    <w:p w:rsidR="00F23BAD" w:rsidRPr="00333505" w:rsidRDefault="00FF2EEB">
      <w:pPr>
        <w:ind w:left="-5" w:right="0"/>
        <w:rPr>
          <w:rFonts w:ascii="Helvetica" w:eastAsiaTheme="minorEastAsia" w:hAnsi="Helvetica" w:cs="Helvetica"/>
          <w:color w:val="auto"/>
          <w:sz w:val="20"/>
          <w:szCs w:val="20"/>
        </w:rPr>
      </w:pPr>
      <w:r w:rsidRPr="00333505">
        <w:rPr>
          <w:rFonts w:ascii="Arial" w:eastAsia="Times New Roman" w:hAnsi="Arial" w:cs="Times New Roman"/>
          <w:b/>
          <w:color w:val="auto"/>
          <w:sz w:val="24"/>
          <w:szCs w:val="20"/>
          <w:u w:val="single"/>
        </w:rPr>
        <w:t>Article 8</w:t>
      </w:r>
      <w:r w:rsidR="00027FE9">
        <w:rPr>
          <w:rFonts w:ascii="Arial" w:eastAsia="Times New Roman" w:hAnsi="Arial" w:cs="Times New Roman"/>
          <w:b/>
          <w:color w:val="auto"/>
          <w:sz w:val="24"/>
          <w:szCs w:val="20"/>
          <w:u w:val="single"/>
        </w:rPr>
        <w:t> :</w:t>
      </w:r>
      <w:r w:rsidR="00CB1491" w:rsidRPr="00333505">
        <w:rPr>
          <w:rFonts w:ascii="Helvetica" w:eastAsiaTheme="minorEastAsia" w:hAnsi="Helvetica" w:cs="Helvetica"/>
          <w:color w:val="auto"/>
          <w:sz w:val="20"/>
          <w:szCs w:val="20"/>
        </w:rPr>
        <w:t xml:space="preserve"> Nous portons une importance partic</w:t>
      </w:r>
      <w:r w:rsidR="008B14E1">
        <w:rPr>
          <w:rFonts w:ascii="Helvetica" w:eastAsiaTheme="minorEastAsia" w:hAnsi="Helvetica" w:cs="Helvetica"/>
          <w:color w:val="auto"/>
          <w:sz w:val="20"/>
          <w:szCs w:val="20"/>
        </w:rPr>
        <w:t>ulière au comportement du coureur</w:t>
      </w:r>
      <w:r w:rsidR="00CB1491" w:rsidRPr="00333505">
        <w:rPr>
          <w:rFonts w:ascii="Helvetica" w:eastAsiaTheme="minorEastAsia" w:hAnsi="Helvetica" w:cs="Helvetica"/>
          <w:color w:val="auto"/>
          <w:sz w:val="20"/>
          <w:szCs w:val="20"/>
        </w:rPr>
        <w:t>. Nous souhaitons créer une ambiance</w:t>
      </w:r>
      <w:r w:rsidR="008B14E1">
        <w:rPr>
          <w:rFonts w:ascii="Helvetica" w:eastAsiaTheme="minorEastAsia" w:hAnsi="Helvetica" w:cs="Helvetica"/>
          <w:color w:val="auto"/>
          <w:sz w:val="20"/>
          <w:szCs w:val="20"/>
        </w:rPr>
        <w:t xml:space="preserve"> de fraternité entre les coureurs</w:t>
      </w:r>
      <w:r w:rsidR="00CB1491" w:rsidRPr="00333505">
        <w:rPr>
          <w:rFonts w:ascii="Helvetica" w:eastAsiaTheme="minorEastAsia" w:hAnsi="Helvetica" w:cs="Helvetica"/>
          <w:color w:val="auto"/>
          <w:sz w:val="20"/>
          <w:szCs w:val="20"/>
        </w:rPr>
        <w:t>, les plus grands doivent aider les plus petits du même Team lors de compétions sur les reconnaissances des circuits ou échauffement. La transmission du savoir et</w:t>
      </w:r>
      <w:r w:rsidR="008B14E1">
        <w:rPr>
          <w:rFonts w:ascii="Helvetica" w:eastAsiaTheme="minorEastAsia" w:hAnsi="Helvetica" w:cs="Helvetica"/>
          <w:color w:val="auto"/>
          <w:sz w:val="20"/>
          <w:szCs w:val="20"/>
        </w:rPr>
        <w:t xml:space="preserve"> importante au club. Tout coureur</w:t>
      </w:r>
      <w:r w:rsidR="00CB1491" w:rsidRPr="00333505">
        <w:rPr>
          <w:rFonts w:ascii="Helvetica" w:eastAsiaTheme="minorEastAsia" w:hAnsi="Helvetica" w:cs="Helvetica"/>
          <w:color w:val="auto"/>
          <w:sz w:val="20"/>
          <w:szCs w:val="20"/>
        </w:rPr>
        <w:t xml:space="preserve"> jugé trop individualiste et qui s’investi aucunement dans la vie du club pourra </w:t>
      </w:r>
      <w:r w:rsidR="003E7F23" w:rsidRPr="00333505">
        <w:rPr>
          <w:rFonts w:ascii="Helvetica" w:eastAsiaTheme="minorEastAsia" w:hAnsi="Helvetica" w:cs="Helvetica"/>
          <w:color w:val="auto"/>
          <w:sz w:val="20"/>
          <w:szCs w:val="20"/>
        </w:rPr>
        <w:t>être</w:t>
      </w:r>
      <w:r w:rsidR="009470FD">
        <w:rPr>
          <w:rFonts w:ascii="Helvetica" w:eastAsiaTheme="minorEastAsia" w:hAnsi="Helvetica" w:cs="Helvetica"/>
          <w:color w:val="auto"/>
          <w:sz w:val="20"/>
          <w:szCs w:val="20"/>
        </w:rPr>
        <w:t xml:space="preserve"> exclu de la </w:t>
      </w:r>
      <w:r w:rsidR="00CB1491" w:rsidRPr="00333505">
        <w:rPr>
          <w:rFonts w:ascii="Helvetica" w:eastAsiaTheme="minorEastAsia" w:hAnsi="Helvetica" w:cs="Helvetica"/>
          <w:color w:val="auto"/>
          <w:sz w:val="20"/>
          <w:szCs w:val="20"/>
        </w:rPr>
        <w:t>N</w:t>
      </w:r>
      <w:r w:rsidR="009470FD">
        <w:rPr>
          <w:rFonts w:ascii="Helvetica" w:eastAsiaTheme="minorEastAsia" w:hAnsi="Helvetica" w:cs="Helvetica"/>
          <w:color w:val="auto"/>
          <w:sz w:val="20"/>
          <w:szCs w:val="20"/>
        </w:rPr>
        <w:t>2</w:t>
      </w:r>
      <w:r w:rsidR="00CB1491" w:rsidRPr="00333505">
        <w:rPr>
          <w:rFonts w:ascii="Helvetica" w:eastAsiaTheme="minorEastAsia" w:hAnsi="Helvetica" w:cs="Helvetica"/>
          <w:color w:val="auto"/>
          <w:sz w:val="20"/>
          <w:szCs w:val="20"/>
        </w:rPr>
        <w:t>, sur décision du bureau</w:t>
      </w:r>
      <w:r w:rsidR="003E7F23" w:rsidRPr="00333505">
        <w:rPr>
          <w:rFonts w:ascii="Helvetica" w:eastAsiaTheme="minorEastAsia" w:hAnsi="Helvetica" w:cs="Helvetica"/>
          <w:color w:val="auto"/>
          <w:sz w:val="20"/>
          <w:szCs w:val="20"/>
        </w:rPr>
        <w:t xml:space="preserve"> exécutif</w:t>
      </w:r>
      <w:r w:rsidR="00CB1491" w:rsidRPr="00333505">
        <w:rPr>
          <w:rFonts w:ascii="Helvetica" w:eastAsiaTheme="minorEastAsia" w:hAnsi="Helvetica" w:cs="Helvetica"/>
          <w:color w:val="auto"/>
          <w:sz w:val="20"/>
          <w:szCs w:val="20"/>
        </w:rPr>
        <w:t xml:space="preserve">.  </w:t>
      </w:r>
    </w:p>
    <w:p w:rsidR="00F23BAD" w:rsidRPr="00333505" w:rsidRDefault="00FF2EEB" w:rsidP="00333505">
      <w:pPr>
        <w:ind w:left="-5" w:right="0"/>
        <w:rPr>
          <w:rFonts w:ascii="Helvetica" w:eastAsiaTheme="minorEastAsia" w:hAnsi="Helvetica" w:cs="Helvetica"/>
          <w:color w:val="auto"/>
          <w:sz w:val="20"/>
          <w:szCs w:val="20"/>
        </w:rPr>
      </w:pPr>
      <w:r w:rsidRPr="00333505">
        <w:rPr>
          <w:rFonts w:ascii="Arial" w:eastAsia="Times New Roman" w:hAnsi="Arial" w:cs="Times New Roman"/>
          <w:b/>
          <w:color w:val="auto"/>
          <w:sz w:val="24"/>
          <w:szCs w:val="20"/>
          <w:u w:val="single"/>
        </w:rPr>
        <w:t>Article 9</w:t>
      </w:r>
      <w:r w:rsidR="00027FE9">
        <w:rPr>
          <w:rFonts w:ascii="Arial" w:eastAsia="Times New Roman" w:hAnsi="Arial" w:cs="Times New Roman"/>
          <w:b/>
          <w:color w:val="auto"/>
          <w:sz w:val="24"/>
          <w:szCs w:val="20"/>
          <w:u w:val="single"/>
        </w:rPr>
        <w:t> :</w:t>
      </w:r>
      <w:r w:rsidR="00CB1491" w:rsidRPr="00333505">
        <w:rPr>
          <w:rFonts w:ascii="Helvetica" w:eastAsiaTheme="minorEastAsia" w:hAnsi="Helvetica" w:cs="Helvetica"/>
          <w:color w:val="auto"/>
          <w:sz w:val="20"/>
          <w:szCs w:val="20"/>
        </w:rPr>
        <w:t xml:space="preserve"> Le coureur s’engage à courir avec </w:t>
      </w:r>
      <w:r w:rsidR="006A68DA">
        <w:rPr>
          <w:rFonts w:ascii="Helvetica" w:eastAsiaTheme="minorEastAsia" w:hAnsi="Helvetica" w:cs="Helvetica"/>
          <w:color w:val="auto"/>
          <w:sz w:val="20"/>
          <w:szCs w:val="20"/>
        </w:rPr>
        <w:t xml:space="preserve">le </w:t>
      </w:r>
      <w:r w:rsidR="00CB1491" w:rsidRPr="00333505">
        <w:rPr>
          <w:rFonts w:ascii="Helvetica" w:eastAsiaTheme="minorEastAsia" w:hAnsi="Helvetica" w:cs="Helvetica"/>
          <w:color w:val="auto"/>
          <w:sz w:val="20"/>
          <w:szCs w:val="20"/>
        </w:rPr>
        <w:t>matériel</w:t>
      </w:r>
      <w:r w:rsidR="009470FD">
        <w:rPr>
          <w:rFonts w:ascii="Helvetica" w:eastAsiaTheme="minorEastAsia" w:hAnsi="Helvetica" w:cs="Helvetica"/>
          <w:color w:val="auto"/>
          <w:sz w:val="20"/>
          <w:szCs w:val="20"/>
        </w:rPr>
        <w:t xml:space="preserve"> prêté par la </w:t>
      </w:r>
      <w:r w:rsidR="006A68DA">
        <w:rPr>
          <w:rFonts w:ascii="Helvetica" w:eastAsiaTheme="minorEastAsia" w:hAnsi="Helvetica" w:cs="Helvetica"/>
          <w:color w:val="auto"/>
          <w:sz w:val="20"/>
          <w:szCs w:val="20"/>
        </w:rPr>
        <w:t>N2 ROUTE</w:t>
      </w:r>
      <w:r w:rsidR="00CB1491" w:rsidRPr="00333505">
        <w:rPr>
          <w:rFonts w:ascii="Helvetica" w:eastAsiaTheme="minorEastAsia" w:hAnsi="Helvetica" w:cs="Helvetica"/>
          <w:color w:val="auto"/>
          <w:sz w:val="20"/>
          <w:szCs w:val="20"/>
        </w:rPr>
        <w:t xml:space="preserve">. </w:t>
      </w:r>
      <w:r w:rsidRPr="00333505">
        <w:rPr>
          <w:rFonts w:ascii="Helvetica" w:eastAsiaTheme="minorEastAsia" w:hAnsi="Helvetica" w:cs="Helvetica"/>
          <w:color w:val="auto"/>
          <w:sz w:val="20"/>
          <w:szCs w:val="20"/>
        </w:rPr>
        <w:t xml:space="preserve">Il </w:t>
      </w:r>
      <w:r w:rsidR="006A68DA">
        <w:rPr>
          <w:rFonts w:ascii="Helvetica" w:eastAsiaTheme="minorEastAsia" w:hAnsi="Helvetica" w:cs="Helvetica"/>
          <w:color w:val="auto"/>
          <w:sz w:val="20"/>
          <w:szCs w:val="20"/>
        </w:rPr>
        <w:t xml:space="preserve">s’engage à porter uniquement les sponsors validés par le bureau exécutif. </w:t>
      </w:r>
    </w:p>
    <w:p w:rsidR="00F23BAD" w:rsidRPr="00333505" w:rsidRDefault="00FF2EEB">
      <w:pPr>
        <w:ind w:left="-5" w:right="0"/>
        <w:rPr>
          <w:rFonts w:ascii="Helvetica" w:eastAsiaTheme="minorEastAsia" w:hAnsi="Helvetica" w:cs="Helvetica"/>
          <w:color w:val="auto"/>
          <w:sz w:val="20"/>
          <w:szCs w:val="20"/>
        </w:rPr>
      </w:pPr>
      <w:r w:rsidRPr="00333505">
        <w:rPr>
          <w:rFonts w:ascii="Arial" w:eastAsia="Times New Roman" w:hAnsi="Arial" w:cs="Times New Roman"/>
          <w:b/>
          <w:color w:val="auto"/>
          <w:sz w:val="24"/>
          <w:szCs w:val="20"/>
          <w:u w:val="single"/>
        </w:rPr>
        <w:t>Article 10</w:t>
      </w:r>
      <w:r w:rsidR="00027FE9">
        <w:rPr>
          <w:rFonts w:ascii="Arial" w:eastAsia="Times New Roman" w:hAnsi="Arial" w:cs="Times New Roman"/>
          <w:b/>
          <w:color w:val="auto"/>
          <w:sz w:val="24"/>
          <w:szCs w:val="20"/>
          <w:u w:val="single"/>
        </w:rPr>
        <w:t> :</w:t>
      </w:r>
      <w:r w:rsidR="00CB1491" w:rsidRPr="00333505">
        <w:rPr>
          <w:rFonts w:ascii="Helvetica" w:eastAsiaTheme="minorEastAsia" w:hAnsi="Helvetica" w:cs="Helvetica"/>
          <w:color w:val="auto"/>
          <w:sz w:val="20"/>
          <w:szCs w:val="20"/>
        </w:rPr>
        <w:t xml:space="preserve"> Les coureurs du Team doivent connaitre le règlement FFC</w:t>
      </w:r>
      <w:r w:rsidR="008B14E1">
        <w:rPr>
          <w:rFonts w:ascii="Helvetica" w:eastAsiaTheme="minorEastAsia" w:hAnsi="Helvetica" w:cs="Helvetica"/>
          <w:color w:val="auto"/>
          <w:sz w:val="20"/>
          <w:szCs w:val="20"/>
        </w:rPr>
        <w:t>, la législation des contrôles antidoping</w:t>
      </w:r>
      <w:r w:rsidR="00EE4764">
        <w:rPr>
          <w:rFonts w:ascii="Helvetica" w:eastAsiaTheme="minorEastAsia" w:hAnsi="Helvetica" w:cs="Helvetica"/>
          <w:color w:val="auto"/>
          <w:sz w:val="20"/>
          <w:szCs w:val="20"/>
        </w:rPr>
        <w:t xml:space="preserve">, le suivi médical obligatoire </w:t>
      </w:r>
      <w:r w:rsidR="00CB1491" w:rsidRPr="00333505">
        <w:rPr>
          <w:rFonts w:ascii="Helvetica" w:eastAsiaTheme="minorEastAsia" w:hAnsi="Helvetica" w:cs="Helvetica"/>
          <w:color w:val="auto"/>
          <w:sz w:val="20"/>
          <w:szCs w:val="20"/>
        </w:rPr>
        <w:t xml:space="preserve"> et s’engagent à le</w:t>
      </w:r>
      <w:r w:rsidR="00EE4764">
        <w:rPr>
          <w:rFonts w:ascii="Helvetica" w:eastAsiaTheme="minorEastAsia" w:hAnsi="Helvetica" w:cs="Helvetica"/>
          <w:color w:val="auto"/>
          <w:sz w:val="20"/>
          <w:szCs w:val="20"/>
        </w:rPr>
        <w:t>s</w:t>
      </w:r>
      <w:r w:rsidR="00CB1491" w:rsidRPr="00333505">
        <w:rPr>
          <w:rFonts w:ascii="Helvetica" w:eastAsiaTheme="minorEastAsia" w:hAnsi="Helvetica" w:cs="Helvetica"/>
          <w:color w:val="auto"/>
          <w:sz w:val="20"/>
          <w:szCs w:val="20"/>
        </w:rPr>
        <w:t xml:space="preserve"> respecter. </w:t>
      </w:r>
    </w:p>
    <w:p w:rsidR="00F23BAD" w:rsidRPr="00333505" w:rsidRDefault="00FF2EEB">
      <w:pPr>
        <w:ind w:left="-5" w:right="0"/>
        <w:rPr>
          <w:rFonts w:ascii="Helvetica" w:eastAsiaTheme="minorEastAsia" w:hAnsi="Helvetica" w:cs="Helvetica"/>
          <w:color w:val="auto"/>
          <w:sz w:val="20"/>
          <w:szCs w:val="20"/>
        </w:rPr>
      </w:pPr>
      <w:r w:rsidRPr="00333505">
        <w:rPr>
          <w:rFonts w:ascii="Arial" w:eastAsia="Times New Roman" w:hAnsi="Arial" w:cs="Times New Roman"/>
          <w:b/>
          <w:color w:val="auto"/>
          <w:sz w:val="24"/>
          <w:szCs w:val="20"/>
          <w:u w:val="single"/>
        </w:rPr>
        <w:t>Article 11</w:t>
      </w:r>
      <w:r w:rsidR="00027FE9">
        <w:rPr>
          <w:rFonts w:ascii="Arial" w:eastAsia="Times New Roman" w:hAnsi="Arial" w:cs="Times New Roman"/>
          <w:b/>
          <w:color w:val="auto"/>
          <w:sz w:val="24"/>
          <w:szCs w:val="20"/>
          <w:u w:val="single"/>
        </w:rPr>
        <w:t> :</w:t>
      </w:r>
      <w:r w:rsidR="00CB1491" w:rsidRPr="00333505">
        <w:rPr>
          <w:rFonts w:ascii="Helvetica" w:eastAsiaTheme="minorEastAsia" w:hAnsi="Helvetica" w:cs="Helvetica"/>
          <w:color w:val="auto"/>
          <w:sz w:val="20"/>
          <w:szCs w:val="20"/>
        </w:rPr>
        <w:t xml:space="preserve"> Les coureurs s’engagent pour une année pleine dans le Team. Tout désistement en cours d’année ou tout changement de club entrainera une exclusio</w:t>
      </w:r>
      <w:r w:rsidR="006A68DA">
        <w:rPr>
          <w:rFonts w:ascii="Helvetica" w:eastAsiaTheme="minorEastAsia" w:hAnsi="Helvetica" w:cs="Helvetica"/>
          <w:color w:val="auto"/>
          <w:sz w:val="20"/>
          <w:szCs w:val="20"/>
        </w:rPr>
        <w:t>n du Team sans contrepartie. Le</w:t>
      </w:r>
      <w:r w:rsidR="00CB1491" w:rsidRPr="00333505">
        <w:rPr>
          <w:rFonts w:ascii="Helvetica" w:eastAsiaTheme="minorEastAsia" w:hAnsi="Helvetica" w:cs="Helvetica"/>
          <w:color w:val="auto"/>
          <w:sz w:val="20"/>
          <w:szCs w:val="20"/>
        </w:rPr>
        <w:t xml:space="preserve"> Team m</w:t>
      </w:r>
      <w:r w:rsidR="006A68DA">
        <w:rPr>
          <w:rFonts w:ascii="Helvetica" w:eastAsiaTheme="minorEastAsia" w:hAnsi="Helvetica" w:cs="Helvetica"/>
          <w:color w:val="auto"/>
          <w:sz w:val="20"/>
          <w:szCs w:val="20"/>
        </w:rPr>
        <w:t>anager se donne</w:t>
      </w:r>
      <w:r w:rsidR="00CB1491" w:rsidRPr="00333505">
        <w:rPr>
          <w:rFonts w:ascii="Helvetica" w:eastAsiaTheme="minorEastAsia" w:hAnsi="Helvetica" w:cs="Helvetica"/>
          <w:color w:val="auto"/>
          <w:sz w:val="20"/>
          <w:szCs w:val="20"/>
        </w:rPr>
        <w:t xml:space="preserve"> le droit de garder ou pas un pilote dans le Team selon son état de forme ou ses résultats sportifs, après validation des membres du bureau </w:t>
      </w:r>
      <w:r w:rsidR="006A68DA">
        <w:rPr>
          <w:rFonts w:ascii="Helvetica" w:eastAsiaTheme="minorEastAsia" w:hAnsi="Helvetica" w:cs="Helvetica"/>
          <w:color w:val="auto"/>
          <w:sz w:val="20"/>
          <w:szCs w:val="20"/>
        </w:rPr>
        <w:t>exécutif</w:t>
      </w:r>
      <w:r w:rsidR="00CB1491" w:rsidRPr="00333505">
        <w:rPr>
          <w:rFonts w:ascii="Helvetica" w:eastAsiaTheme="minorEastAsia" w:hAnsi="Helvetica" w:cs="Helvetica"/>
          <w:color w:val="auto"/>
          <w:sz w:val="20"/>
          <w:szCs w:val="20"/>
        </w:rPr>
        <w:t xml:space="preserve">.  </w:t>
      </w:r>
    </w:p>
    <w:p w:rsidR="00F60211" w:rsidRPr="00333505" w:rsidRDefault="00FF2EEB" w:rsidP="004525E0">
      <w:pPr>
        <w:ind w:left="-5" w:right="0"/>
        <w:rPr>
          <w:rFonts w:ascii="Helvetica" w:eastAsiaTheme="minorEastAsia" w:hAnsi="Helvetica" w:cs="Helvetica"/>
          <w:color w:val="auto"/>
          <w:sz w:val="20"/>
          <w:szCs w:val="20"/>
        </w:rPr>
      </w:pPr>
      <w:r w:rsidRPr="00333505">
        <w:rPr>
          <w:rFonts w:ascii="Arial" w:eastAsia="Times New Roman" w:hAnsi="Arial" w:cs="Times New Roman"/>
          <w:b/>
          <w:color w:val="auto"/>
          <w:sz w:val="24"/>
          <w:szCs w:val="20"/>
          <w:u w:val="single"/>
        </w:rPr>
        <w:t>Article 12</w:t>
      </w:r>
      <w:r w:rsidR="00027FE9">
        <w:rPr>
          <w:rFonts w:ascii="Arial" w:eastAsia="Times New Roman" w:hAnsi="Arial" w:cs="Times New Roman"/>
          <w:b/>
          <w:color w:val="auto"/>
          <w:sz w:val="24"/>
          <w:szCs w:val="20"/>
          <w:u w:val="single"/>
        </w:rPr>
        <w:t> :</w:t>
      </w:r>
      <w:r w:rsidR="00CB1491" w:rsidRPr="00333505">
        <w:rPr>
          <w:rFonts w:ascii="Helvetica" w:eastAsiaTheme="minorEastAsia" w:hAnsi="Helvetica" w:cs="Helvetica"/>
          <w:color w:val="auto"/>
          <w:sz w:val="20"/>
          <w:szCs w:val="20"/>
        </w:rPr>
        <w:t xml:space="preserve"> Chaque cou</w:t>
      </w:r>
      <w:r w:rsidR="006008FD">
        <w:rPr>
          <w:rFonts w:ascii="Helvetica" w:eastAsiaTheme="minorEastAsia" w:hAnsi="Helvetica" w:cs="Helvetica"/>
          <w:color w:val="auto"/>
          <w:sz w:val="20"/>
          <w:szCs w:val="20"/>
        </w:rPr>
        <w:t>reur s’engage à donner au club 1 journée</w:t>
      </w:r>
      <w:r w:rsidR="00CB1491" w:rsidRPr="00333505">
        <w:rPr>
          <w:rFonts w:ascii="Helvetica" w:eastAsiaTheme="minorEastAsia" w:hAnsi="Helvetica" w:cs="Helvetica"/>
          <w:color w:val="auto"/>
          <w:sz w:val="20"/>
          <w:szCs w:val="20"/>
        </w:rPr>
        <w:t xml:space="preserve"> de bénévolat par an, sur l’une de nos organisations ou stages de perfectionnement aux enfants du club.  </w:t>
      </w:r>
    </w:p>
    <w:p w:rsidR="00027FE9" w:rsidRPr="004525E0" w:rsidRDefault="004C2676" w:rsidP="00BA1362">
      <w:pPr>
        <w:pBdr>
          <w:top w:val="single" w:sz="18" w:space="1" w:color="auto"/>
          <w:left w:val="single" w:sz="18" w:space="4" w:color="auto"/>
          <w:bottom w:val="single" w:sz="18" w:space="1" w:color="auto"/>
          <w:right w:val="single" w:sz="18" w:space="4" w:color="auto"/>
        </w:pBdr>
        <w:shd w:val="clear" w:color="auto" w:fill="C0C0C0"/>
        <w:overflowPunct w:val="0"/>
        <w:autoSpaceDE w:val="0"/>
        <w:autoSpaceDN w:val="0"/>
        <w:adjustRightInd w:val="0"/>
        <w:spacing w:after="0" w:line="240" w:lineRule="auto"/>
        <w:ind w:left="0" w:right="0" w:firstLine="0"/>
        <w:jc w:val="center"/>
        <w:textAlignment w:val="baseline"/>
        <w:rPr>
          <w:rFonts w:ascii="Arial" w:eastAsia="Times New Roman" w:hAnsi="Arial" w:cs="Times New Roman"/>
          <w:b/>
          <w:i/>
          <w:caps/>
          <w:color w:val="auto"/>
          <w:sz w:val="28"/>
          <w:szCs w:val="20"/>
        </w:rPr>
      </w:pPr>
      <w:r w:rsidRPr="004525E0">
        <w:rPr>
          <w:rFonts w:ascii="Arial" w:eastAsia="Times New Roman" w:hAnsi="Arial" w:cs="Times New Roman"/>
          <w:b/>
          <w:i/>
          <w:caps/>
          <w:color w:val="auto"/>
          <w:sz w:val="28"/>
          <w:szCs w:val="20"/>
        </w:rPr>
        <w:t xml:space="preserve">II – </w:t>
      </w:r>
      <w:r w:rsidR="00027FE9" w:rsidRPr="004525E0">
        <w:rPr>
          <w:rFonts w:ascii="Arial" w:eastAsia="Times New Roman" w:hAnsi="Arial" w:cs="Times New Roman"/>
          <w:b/>
          <w:i/>
          <w:caps/>
          <w:color w:val="auto"/>
          <w:sz w:val="28"/>
          <w:szCs w:val="20"/>
        </w:rPr>
        <w:t>Participations aux épreuves sportives</w:t>
      </w:r>
    </w:p>
    <w:p w:rsidR="00BA1362" w:rsidRDefault="00BA1362" w:rsidP="004525E0">
      <w:pPr>
        <w:spacing w:after="0" w:line="240" w:lineRule="auto"/>
        <w:ind w:left="-6" w:right="0" w:hanging="11"/>
        <w:rPr>
          <w:rFonts w:ascii="Arial" w:eastAsia="Times New Roman" w:hAnsi="Arial" w:cs="Times New Roman"/>
          <w:b/>
          <w:color w:val="auto"/>
          <w:sz w:val="24"/>
          <w:szCs w:val="20"/>
          <w:u w:val="single"/>
        </w:rPr>
      </w:pPr>
    </w:p>
    <w:p w:rsidR="00F23BAD" w:rsidRPr="00EE4764" w:rsidRDefault="00FF2EEB">
      <w:pPr>
        <w:spacing w:after="199" w:line="276" w:lineRule="auto"/>
        <w:ind w:left="-5" w:right="-10"/>
        <w:rPr>
          <w:rFonts w:ascii="Helvetica" w:eastAsiaTheme="minorEastAsia" w:hAnsi="Helvetica" w:cs="Helvetica"/>
          <w:color w:val="auto"/>
          <w:sz w:val="20"/>
          <w:szCs w:val="20"/>
        </w:rPr>
      </w:pPr>
      <w:r w:rsidRPr="00EE4764">
        <w:rPr>
          <w:rFonts w:ascii="Arial" w:eastAsia="Times New Roman" w:hAnsi="Arial" w:cs="Times New Roman"/>
          <w:b/>
          <w:color w:val="auto"/>
          <w:sz w:val="24"/>
          <w:szCs w:val="20"/>
          <w:u w:val="single"/>
        </w:rPr>
        <w:t xml:space="preserve">Article </w:t>
      </w:r>
      <w:r w:rsidR="00741D3C" w:rsidRPr="00EE4764">
        <w:rPr>
          <w:rFonts w:ascii="Arial" w:eastAsia="Times New Roman" w:hAnsi="Arial" w:cs="Times New Roman"/>
          <w:b/>
          <w:color w:val="auto"/>
          <w:sz w:val="24"/>
          <w:szCs w:val="20"/>
          <w:u w:val="single"/>
        </w:rPr>
        <w:t>13</w:t>
      </w:r>
      <w:r w:rsidR="00027FE9" w:rsidRPr="00EE4764">
        <w:rPr>
          <w:rFonts w:ascii="Arial" w:eastAsia="Times New Roman" w:hAnsi="Arial" w:cs="Times New Roman"/>
          <w:b/>
          <w:color w:val="auto"/>
          <w:sz w:val="24"/>
          <w:szCs w:val="20"/>
          <w:u w:val="single"/>
        </w:rPr>
        <w:t> :</w:t>
      </w:r>
      <w:r w:rsidR="00CB1491" w:rsidRPr="00EE4764">
        <w:rPr>
          <w:rFonts w:ascii="Helvetica" w:eastAsiaTheme="minorEastAsia" w:hAnsi="Helvetica" w:cs="Helvetica"/>
          <w:color w:val="auto"/>
          <w:sz w:val="20"/>
          <w:szCs w:val="20"/>
        </w:rPr>
        <w:t xml:space="preserve"> Chaque coureur aura gratuitement, en début d’année, la dotation vestimentaire suivant</w:t>
      </w:r>
      <w:r w:rsidR="00027FE9" w:rsidRPr="00EE4764">
        <w:rPr>
          <w:rFonts w:ascii="Helvetica" w:eastAsiaTheme="minorEastAsia" w:hAnsi="Helvetica" w:cs="Helvetica"/>
          <w:color w:val="auto"/>
          <w:sz w:val="20"/>
          <w:szCs w:val="20"/>
        </w:rPr>
        <w:t xml:space="preserve">e </w:t>
      </w:r>
      <w:r w:rsidR="00CB1491" w:rsidRPr="00EE4764">
        <w:rPr>
          <w:rFonts w:ascii="Helvetica" w:eastAsiaTheme="minorEastAsia" w:hAnsi="Helvetica" w:cs="Helvetica"/>
          <w:color w:val="auto"/>
          <w:sz w:val="20"/>
          <w:szCs w:val="20"/>
        </w:rPr>
        <w:t xml:space="preserve"> </w:t>
      </w:r>
    </w:p>
    <w:p w:rsidR="00CB09F9" w:rsidRPr="00EE4764" w:rsidRDefault="00027FE9" w:rsidP="00027FE9">
      <w:pPr>
        <w:pStyle w:val="Corpsdetexte"/>
        <w:widowControl/>
        <w:numPr>
          <w:ilvl w:val="0"/>
          <w:numId w:val="5"/>
        </w:numPr>
        <w:overflowPunct w:val="0"/>
        <w:jc w:val="both"/>
        <w:textAlignment w:val="baseline"/>
      </w:pPr>
      <w:r w:rsidRPr="00EE4764">
        <w:t>Un</w:t>
      </w:r>
      <w:r w:rsidR="00CB09F9" w:rsidRPr="00EE4764">
        <w:t xml:space="preserve"> cuissard court </w:t>
      </w:r>
    </w:p>
    <w:p w:rsidR="00F23BAD" w:rsidRPr="00EE4764" w:rsidRDefault="00CB1491" w:rsidP="00027FE9">
      <w:pPr>
        <w:pStyle w:val="Corpsdetexte"/>
        <w:widowControl/>
        <w:numPr>
          <w:ilvl w:val="0"/>
          <w:numId w:val="5"/>
        </w:numPr>
        <w:overflowPunct w:val="0"/>
        <w:jc w:val="both"/>
        <w:textAlignment w:val="baseline"/>
      </w:pPr>
      <w:r w:rsidRPr="00EE4764">
        <w:t xml:space="preserve">1 cuissard long. </w:t>
      </w:r>
    </w:p>
    <w:p w:rsidR="00F23BAD" w:rsidRPr="00EE4764" w:rsidRDefault="00CB1491" w:rsidP="00027FE9">
      <w:pPr>
        <w:pStyle w:val="Corpsdetexte"/>
        <w:widowControl/>
        <w:numPr>
          <w:ilvl w:val="0"/>
          <w:numId w:val="5"/>
        </w:numPr>
        <w:overflowPunct w:val="0"/>
        <w:jc w:val="both"/>
        <w:textAlignment w:val="baseline"/>
      </w:pPr>
      <w:r w:rsidRPr="00EE4764">
        <w:t xml:space="preserve">Un maillot court. </w:t>
      </w:r>
    </w:p>
    <w:p w:rsidR="00CB09F9" w:rsidRPr="00EE4764" w:rsidRDefault="00CB09F9" w:rsidP="00027FE9">
      <w:pPr>
        <w:pStyle w:val="Corpsdetexte"/>
        <w:widowControl/>
        <w:numPr>
          <w:ilvl w:val="0"/>
          <w:numId w:val="5"/>
        </w:numPr>
        <w:overflowPunct w:val="0"/>
        <w:jc w:val="both"/>
        <w:textAlignment w:val="baseline"/>
      </w:pPr>
      <w:r w:rsidRPr="00EE4764">
        <w:lastRenderedPageBreak/>
        <w:t>Une combinaison</w:t>
      </w:r>
      <w:r w:rsidR="008B14E1" w:rsidRPr="00EE4764">
        <w:t xml:space="preserve"> course avec poches</w:t>
      </w:r>
    </w:p>
    <w:p w:rsidR="00CB09F9" w:rsidRPr="00EE4764" w:rsidRDefault="00CB1491" w:rsidP="00027FE9">
      <w:pPr>
        <w:pStyle w:val="Corpsdetexte"/>
        <w:widowControl/>
        <w:numPr>
          <w:ilvl w:val="0"/>
          <w:numId w:val="5"/>
        </w:numPr>
        <w:overflowPunct w:val="0"/>
        <w:jc w:val="both"/>
        <w:textAlignment w:val="baseline"/>
      </w:pPr>
      <w:r w:rsidRPr="00EE4764">
        <w:t>Un</w:t>
      </w:r>
      <w:r w:rsidR="00CB09F9" w:rsidRPr="00EE4764">
        <w:t xml:space="preserve"> maillot manches longues</w:t>
      </w:r>
    </w:p>
    <w:p w:rsidR="00CB09F9" w:rsidRPr="00EE4764" w:rsidRDefault="00CB09F9" w:rsidP="00027FE9">
      <w:pPr>
        <w:pStyle w:val="Corpsdetexte"/>
        <w:widowControl/>
        <w:numPr>
          <w:ilvl w:val="0"/>
          <w:numId w:val="5"/>
        </w:numPr>
        <w:overflowPunct w:val="0"/>
        <w:jc w:val="both"/>
        <w:textAlignment w:val="baseline"/>
      </w:pPr>
      <w:r w:rsidRPr="00EE4764">
        <w:t>Un gilet sans manche</w:t>
      </w:r>
    </w:p>
    <w:p w:rsidR="00CB09F9" w:rsidRPr="00EE4764" w:rsidRDefault="008B14E1" w:rsidP="00027FE9">
      <w:pPr>
        <w:pStyle w:val="Corpsdetexte"/>
        <w:widowControl/>
        <w:numPr>
          <w:ilvl w:val="0"/>
          <w:numId w:val="5"/>
        </w:numPr>
        <w:overflowPunct w:val="0"/>
        <w:jc w:val="both"/>
        <w:textAlignment w:val="baseline"/>
      </w:pPr>
      <w:r w:rsidRPr="00EE4764">
        <w:t>Une paire</w:t>
      </w:r>
      <w:r w:rsidR="00CB09F9" w:rsidRPr="00EE4764">
        <w:t xml:space="preserve"> de gants</w:t>
      </w:r>
    </w:p>
    <w:p w:rsidR="00517451" w:rsidRPr="00EE4764" w:rsidRDefault="00CB09F9" w:rsidP="00027FE9">
      <w:pPr>
        <w:pStyle w:val="Corpsdetexte"/>
        <w:widowControl/>
        <w:numPr>
          <w:ilvl w:val="0"/>
          <w:numId w:val="5"/>
        </w:numPr>
        <w:overflowPunct w:val="0"/>
        <w:jc w:val="both"/>
        <w:textAlignment w:val="baseline"/>
      </w:pPr>
      <w:r w:rsidRPr="00EE4764">
        <w:t>2 paires de chaussettes</w:t>
      </w:r>
      <w:r w:rsidR="00CB1491" w:rsidRPr="00EE4764">
        <w:t xml:space="preserve"> </w:t>
      </w:r>
    </w:p>
    <w:p w:rsidR="00CB09F9" w:rsidRPr="00EE4764" w:rsidRDefault="00CB09F9" w:rsidP="00027FE9">
      <w:pPr>
        <w:pStyle w:val="Corpsdetexte"/>
        <w:widowControl/>
        <w:numPr>
          <w:ilvl w:val="0"/>
          <w:numId w:val="5"/>
        </w:numPr>
        <w:overflowPunct w:val="0"/>
        <w:jc w:val="both"/>
        <w:textAlignment w:val="baseline"/>
      </w:pPr>
      <w:r w:rsidRPr="00EE4764">
        <w:t>Un survêtement</w:t>
      </w:r>
    </w:p>
    <w:p w:rsidR="00CB09F9" w:rsidRPr="00EE4764" w:rsidRDefault="00CB09F9" w:rsidP="00027FE9">
      <w:pPr>
        <w:pStyle w:val="Corpsdetexte"/>
        <w:widowControl/>
        <w:numPr>
          <w:ilvl w:val="0"/>
          <w:numId w:val="5"/>
        </w:numPr>
        <w:overflowPunct w:val="0"/>
        <w:jc w:val="both"/>
        <w:textAlignment w:val="baseline"/>
      </w:pPr>
      <w:r w:rsidRPr="00EE4764">
        <w:t>Un polo</w:t>
      </w:r>
    </w:p>
    <w:p w:rsidR="00CB09F9" w:rsidRPr="00EE4764" w:rsidRDefault="00CB09F9" w:rsidP="00027FE9">
      <w:pPr>
        <w:pStyle w:val="Corpsdetexte"/>
        <w:widowControl/>
        <w:numPr>
          <w:ilvl w:val="0"/>
          <w:numId w:val="5"/>
        </w:numPr>
        <w:overflowPunct w:val="0"/>
        <w:jc w:val="both"/>
        <w:textAlignment w:val="baseline"/>
      </w:pPr>
      <w:r w:rsidRPr="00EE4764">
        <w:t>Un blouson sans manche</w:t>
      </w:r>
    </w:p>
    <w:p w:rsidR="00FA22EC" w:rsidRPr="00EE4764" w:rsidRDefault="00FA22EC" w:rsidP="00027FE9">
      <w:pPr>
        <w:pStyle w:val="Corpsdetexte"/>
        <w:widowControl/>
        <w:numPr>
          <w:ilvl w:val="0"/>
          <w:numId w:val="5"/>
        </w:numPr>
        <w:overflowPunct w:val="0"/>
        <w:jc w:val="both"/>
        <w:textAlignment w:val="baseline"/>
      </w:pPr>
      <w:r w:rsidRPr="00EE4764">
        <w:t>Un sac à dos</w:t>
      </w:r>
    </w:p>
    <w:p w:rsidR="00FA22EC" w:rsidRPr="00EE4764" w:rsidRDefault="00FA22EC" w:rsidP="00027FE9">
      <w:pPr>
        <w:pStyle w:val="Corpsdetexte"/>
        <w:widowControl/>
        <w:numPr>
          <w:ilvl w:val="0"/>
          <w:numId w:val="5"/>
        </w:numPr>
        <w:overflowPunct w:val="0"/>
        <w:jc w:val="both"/>
        <w:textAlignment w:val="baseline"/>
      </w:pPr>
      <w:r w:rsidRPr="00EE4764">
        <w:t>Un sac de voyage</w:t>
      </w:r>
    </w:p>
    <w:p w:rsidR="00333505" w:rsidRPr="00EE4764" w:rsidRDefault="00333505" w:rsidP="00027FE9">
      <w:pPr>
        <w:spacing w:after="0" w:line="240" w:lineRule="auto"/>
        <w:ind w:right="0"/>
        <w:contextualSpacing/>
        <w:jc w:val="left"/>
        <w:rPr>
          <w:rFonts w:ascii="Helvetica" w:eastAsiaTheme="minorEastAsia" w:hAnsi="Helvetica" w:cs="Helvetica"/>
          <w:color w:val="auto"/>
          <w:sz w:val="20"/>
          <w:szCs w:val="20"/>
        </w:rPr>
      </w:pPr>
    </w:p>
    <w:p w:rsidR="006A68DA" w:rsidRDefault="00EE4764" w:rsidP="00EF77DF">
      <w:pPr>
        <w:spacing w:after="199" w:line="276" w:lineRule="auto"/>
        <w:ind w:left="-5" w:right="-10"/>
        <w:rPr>
          <w:rFonts w:ascii="Helvetica" w:eastAsiaTheme="minorEastAsia" w:hAnsi="Helvetica" w:cs="Helvetica"/>
          <w:color w:val="auto"/>
          <w:sz w:val="20"/>
          <w:szCs w:val="20"/>
        </w:rPr>
      </w:pPr>
      <w:r>
        <w:rPr>
          <w:rFonts w:ascii="Helvetica" w:eastAsiaTheme="minorEastAsia" w:hAnsi="Helvetica" w:cs="Helvetica"/>
          <w:color w:val="auto"/>
          <w:sz w:val="20"/>
          <w:szCs w:val="20"/>
        </w:rPr>
        <w:t>*</w:t>
      </w:r>
      <w:r w:rsidR="00FA22EC" w:rsidRPr="00EE4764">
        <w:rPr>
          <w:rFonts w:ascii="Helvetica" w:eastAsiaTheme="minorEastAsia" w:hAnsi="Helvetica" w:cs="Helvetica"/>
          <w:color w:val="auto"/>
          <w:sz w:val="20"/>
          <w:szCs w:val="20"/>
        </w:rPr>
        <w:t>Un cuissard, un maillot</w:t>
      </w:r>
      <w:r w:rsidR="008B14E1" w:rsidRPr="00EE4764">
        <w:rPr>
          <w:rFonts w:ascii="Helvetica" w:eastAsiaTheme="minorEastAsia" w:hAnsi="Helvetica" w:cs="Helvetica"/>
          <w:color w:val="auto"/>
          <w:sz w:val="20"/>
          <w:szCs w:val="20"/>
        </w:rPr>
        <w:t>, une pa</w:t>
      </w:r>
      <w:r>
        <w:rPr>
          <w:rFonts w:ascii="Helvetica" w:eastAsiaTheme="minorEastAsia" w:hAnsi="Helvetica" w:cs="Helvetica"/>
          <w:color w:val="auto"/>
          <w:sz w:val="20"/>
          <w:szCs w:val="20"/>
        </w:rPr>
        <w:t>i</w:t>
      </w:r>
      <w:r w:rsidR="008B14E1" w:rsidRPr="00EE4764">
        <w:rPr>
          <w:rFonts w:ascii="Helvetica" w:eastAsiaTheme="minorEastAsia" w:hAnsi="Helvetica" w:cs="Helvetica"/>
          <w:color w:val="auto"/>
          <w:sz w:val="20"/>
          <w:szCs w:val="20"/>
        </w:rPr>
        <w:t>re de gants</w:t>
      </w:r>
      <w:r w:rsidR="00FA22EC" w:rsidRPr="00EE4764">
        <w:rPr>
          <w:rFonts w:ascii="Helvetica" w:eastAsiaTheme="minorEastAsia" w:hAnsi="Helvetica" w:cs="Helvetica"/>
          <w:color w:val="auto"/>
          <w:sz w:val="20"/>
          <w:szCs w:val="20"/>
        </w:rPr>
        <w:t xml:space="preserve"> et un polo supplémentaires sont prévus à mi-saison pour les coureurs qui enchainent les courses par étapes</w:t>
      </w:r>
      <w:r w:rsidR="00A67E09">
        <w:rPr>
          <w:rFonts w:ascii="Helvetica" w:eastAsiaTheme="minorEastAsia" w:hAnsi="Helvetica" w:cs="Helvetica"/>
          <w:color w:val="auto"/>
          <w:sz w:val="20"/>
          <w:szCs w:val="20"/>
        </w:rPr>
        <w:t>, ainsi qu’une combinaison CLM à manches longues pour les spécialistes.</w:t>
      </w:r>
    </w:p>
    <w:p w:rsidR="00EE4764" w:rsidRPr="00A67E09" w:rsidRDefault="00EE4764" w:rsidP="00EF77DF">
      <w:pPr>
        <w:spacing w:after="199" w:line="276" w:lineRule="auto"/>
        <w:ind w:left="-5" w:right="-10"/>
        <w:rPr>
          <w:rFonts w:ascii="Helvetica" w:eastAsiaTheme="minorEastAsia" w:hAnsi="Helvetica" w:cs="Helvetica"/>
          <w:color w:val="auto"/>
          <w:sz w:val="20"/>
          <w:szCs w:val="20"/>
        </w:rPr>
      </w:pPr>
      <w:r w:rsidRPr="00EE4764">
        <w:rPr>
          <w:rFonts w:ascii="Helvetica" w:eastAsiaTheme="minorEastAsia" w:hAnsi="Helvetica" w:cs="Helvetica"/>
          <w:b/>
          <w:color w:val="auto"/>
          <w:sz w:val="24"/>
          <w:szCs w:val="24"/>
          <w:u w:val="single"/>
        </w:rPr>
        <w:t>Article 14 :</w:t>
      </w:r>
      <w:r w:rsidR="00A67E09">
        <w:rPr>
          <w:rFonts w:ascii="Helvetica" w:eastAsiaTheme="minorEastAsia" w:hAnsi="Helvetica" w:cs="Helvetica"/>
          <w:b/>
          <w:color w:val="auto"/>
          <w:sz w:val="24"/>
          <w:szCs w:val="24"/>
        </w:rPr>
        <w:t xml:space="preserve"> </w:t>
      </w:r>
      <w:r w:rsidRPr="00A67E09">
        <w:rPr>
          <w:rFonts w:ascii="Helvetica" w:eastAsiaTheme="minorEastAsia" w:hAnsi="Helvetica" w:cs="Helvetica"/>
          <w:color w:val="auto"/>
          <w:sz w:val="20"/>
          <w:szCs w:val="20"/>
        </w:rPr>
        <w:t>Les coureurs s’</w:t>
      </w:r>
      <w:r w:rsidR="00A67E09" w:rsidRPr="00A67E09">
        <w:rPr>
          <w:rFonts w:ascii="Helvetica" w:eastAsiaTheme="minorEastAsia" w:hAnsi="Helvetica" w:cs="Helvetica"/>
          <w:color w:val="auto"/>
          <w:sz w:val="20"/>
          <w:szCs w:val="20"/>
        </w:rPr>
        <w:t>engagent</w:t>
      </w:r>
      <w:r w:rsidRPr="00A67E09">
        <w:rPr>
          <w:rFonts w:ascii="Helvetica" w:eastAsiaTheme="minorEastAsia" w:hAnsi="Helvetica" w:cs="Helvetica"/>
          <w:color w:val="auto"/>
          <w:sz w:val="20"/>
          <w:szCs w:val="20"/>
        </w:rPr>
        <w:t xml:space="preserve"> à porter le casque</w:t>
      </w:r>
      <w:r w:rsidR="00A67E09" w:rsidRPr="00A67E09">
        <w:rPr>
          <w:rFonts w:ascii="Helvetica" w:eastAsiaTheme="minorEastAsia" w:hAnsi="Helvetica" w:cs="Helvetica"/>
          <w:color w:val="auto"/>
          <w:sz w:val="20"/>
          <w:szCs w:val="20"/>
        </w:rPr>
        <w:t xml:space="preserve"> </w:t>
      </w:r>
      <w:proofErr w:type="spellStart"/>
      <w:r w:rsidR="00A67E09" w:rsidRPr="00A67E09">
        <w:rPr>
          <w:rFonts w:ascii="Helvetica" w:eastAsiaTheme="minorEastAsia" w:hAnsi="Helvetica" w:cs="Helvetica"/>
          <w:color w:val="auto"/>
          <w:sz w:val="20"/>
          <w:szCs w:val="20"/>
        </w:rPr>
        <w:t>Ekoï</w:t>
      </w:r>
      <w:proofErr w:type="spellEnd"/>
      <w:r w:rsidRPr="00A67E09">
        <w:rPr>
          <w:rFonts w:ascii="Helvetica" w:eastAsiaTheme="minorEastAsia" w:hAnsi="Helvetica" w:cs="Helvetica"/>
          <w:color w:val="auto"/>
          <w:sz w:val="20"/>
          <w:szCs w:val="20"/>
        </w:rPr>
        <w:t xml:space="preserve"> </w:t>
      </w:r>
      <w:r w:rsidR="00A67E09" w:rsidRPr="00A67E09">
        <w:rPr>
          <w:rFonts w:ascii="Helvetica" w:eastAsiaTheme="minorEastAsia" w:hAnsi="Helvetica" w:cs="Helvetica"/>
          <w:color w:val="auto"/>
          <w:sz w:val="20"/>
          <w:szCs w:val="20"/>
        </w:rPr>
        <w:t>blanc fournit par</w:t>
      </w:r>
      <w:r w:rsidRPr="00A67E09">
        <w:rPr>
          <w:rFonts w:ascii="Helvetica" w:eastAsiaTheme="minorEastAsia" w:hAnsi="Helvetica" w:cs="Helvetica"/>
          <w:color w:val="auto"/>
          <w:sz w:val="20"/>
          <w:szCs w:val="20"/>
        </w:rPr>
        <w:t xml:space="preserve"> l’équipe</w:t>
      </w:r>
      <w:r w:rsidR="00A67E09" w:rsidRPr="00A67E09">
        <w:rPr>
          <w:rFonts w:ascii="Helvetica" w:eastAsiaTheme="minorEastAsia" w:hAnsi="Helvetica" w:cs="Helvetica"/>
          <w:color w:val="auto"/>
          <w:sz w:val="20"/>
          <w:szCs w:val="20"/>
        </w:rPr>
        <w:t xml:space="preserve"> ou un casque personnel blanc, aucune autre couleur </w:t>
      </w:r>
      <w:r w:rsidR="00A67E09">
        <w:rPr>
          <w:rFonts w:ascii="Helvetica" w:eastAsiaTheme="minorEastAsia" w:hAnsi="Helvetica" w:cs="Helvetica"/>
          <w:color w:val="auto"/>
          <w:sz w:val="20"/>
          <w:szCs w:val="20"/>
        </w:rPr>
        <w:t>ne</w:t>
      </w:r>
      <w:r w:rsidR="00A67E09" w:rsidRPr="00A67E09">
        <w:rPr>
          <w:rFonts w:ascii="Helvetica" w:eastAsiaTheme="minorEastAsia" w:hAnsi="Helvetica" w:cs="Helvetica"/>
          <w:color w:val="auto"/>
          <w:sz w:val="20"/>
          <w:szCs w:val="20"/>
        </w:rPr>
        <w:t xml:space="preserve"> sera admise</w:t>
      </w:r>
      <w:r w:rsidR="00A67E09">
        <w:rPr>
          <w:rFonts w:ascii="Helvetica" w:eastAsiaTheme="minorEastAsia" w:hAnsi="Helvetica" w:cs="Helvetica"/>
          <w:color w:val="auto"/>
          <w:sz w:val="20"/>
          <w:szCs w:val="20"/>
        </w:rPr>
        <w:t>.</w:t>
      </w:r>
    </w:p>
    <w:p w:rsidR="00120B94" w:rsidRPr="00EE4764" w:rsidRDefault="00A67E09" w:rsidP="009470FD">
      <w:pPr>
        <w:ind w:left="-5" w:right="0"/>
        <w:rPr>
          <w:rFonts w:ascii="Helvetica" w:eastAsiaTheme="minorEastAsia" w:hAnsi="Helvetica" w:cs="Helvetica"/>
          <w:color w:val="auto"/>
          <w:sz w:val="20"/>
          <w:szCs w:val="20"/>
        </w:rPr>
      </w:pPr>
      <w:r>
        <w:rPr>
          <w:rFonts w:ascii="Arial" w:eastAsia="Times New Roman" w:hAnsi="Arial" w:cs="Times New Roman"/>
          <w:b/>
          <w:color w:val="auto"/>
          <w:sz w:val="24"/>
          <w:szCs w:val="20"/>
          <w:u w:val="single"/>
        </w:rPr>
        <w:t>Article 15</w:t>
      </w:r>
      <w:r w:rsidR="00027FE9" w:rsidRPr="00EE4764">
        <w:rPr>
          <w:rFonts w:ascii="Arial" w:eastAsia="Times New Roman" w:hAnsi="Arial" w:cs="Times New Roman"/>
          <w:b/>
          <w:color w:val="auto"/>
          <w:sz w:val="24"/>
          <w:szCs w:val="20"/>
          <w:u w:val="single"/>
        </w:rPr>
        <w:t> :</w:t>
      </w:r>
      <w:r w:rsidR="00CB1491" w:rsidRPr="00EE4764">
        <w:rPr>
          <w:rFonts w:ascii="Helvetica" w:eastAsiaTheme="minorEastAsia" w:hAnsi="Helvetica" w:cs="Helvetica"/>
          <w:color w:val="auto"/>
          <w:sz w:val="20"/>
          <w:szCs w:val="20"/>
        </w:rPr>
        <w:t xml:space="preserve"> Le club </w:t>
      </w:r>
      <w:r w:rsidR="003E2A77" w:rsidRPr="00EE4764">
        <w:rPr>
          <w:rFonts w:ascii="Helvetica" w:eastAsiaTheme="minorEastAsia" w:hAnsi="Helvetica" w:cs="Helvetica"/>
          <w:color w:val="auto"/>
          <w:sz w:val="20"/>
          <w:szCs w:val="20"/>
        </w:rPr>
        <w:t>pourra être amené à participer aux frais de déplacement</w:t>
      </w:r>
      <w:r w:rsidR="00DC1652" w:rsidRPr="00EE4764">
        <w:rPr>
          <w:rFonts w:ascii="Helvetica" w:eastAsiaTheme="minorEastAsia" w:hAnsi="Helvetica" w:cs="Helvetica"/>
          <w:color w:val="auto"/>
          <w:sz w:val="20"/>
          <w:szCs w:val="20"/>
        </w:rPr>
        <w:t>s</w:t>
      </w:r>
      <w:r w:rsidR="00CB09F9" w:rsidRPr="00EE4764">
        <w:rPr>
          <w:rFonts w:ascii="Helvetica" w:eastAsiaTheme="minorEastAsia" w:hAnsi="Helvetica" w:cs="Helvetica"/>
          <w:color w:val="auto"/>
          <w:sz w:val="20"/>
          <w:szCs w:val="20"/>
        </w:rPr>
        <w:t xml:space="preserve"> des coureurs et du staff technique</w:t>
      </w:r>
      <w:r w:rsidR="003E2A77" w:rsidRPr="00EE4764">
        <w:rPr>
          <w:rFonts w:ascii="Helvetica" w:eastAsiaTheme="minorEastAsia" w:hAnsi="Helvetica" w:cs="Helvetica"/>
          <w:color w:val="auto"/>
          <w:sz w:val="20"/>
          <w:szCs w:val="20"/>
        </w:rPr>
        <w:t xml:space="preserve"> : </w:t>
      </w:r>
    </w:p>
    <w:p w:rsidR="00F23BAD" w:rsidRPr="00EE4764" w:rsidRDefault="00A67E09">
      <w:pPr>
        <w:ind w:left="-5" w:right="0"/>
        <w:rPr>
          <w:rFonts w:ascii="Helvetica" w:eastAsiaTheme="minorEastAsia" w:hAnsi="Helvetica" w:cs="Helvetica"/>
          <w:color w:val="auto"/>
          <w:sz w:val="20"/>
          <w:szCs w:val="20"/>
        </w:rPr>
      </w:pPr>
      <w:r>
        <w:rPr>
          <w:rFonts w:ascii="Arial" w:eastAsia="Times New Roman" w:hAnsi="Arial" w:cs="Times New Roman"/>
          <w:b/>
          <w:color w:val="auto"/>
          <w:sz w:val="24"/>
          <w:szCs w:val="20"/>
          <w:u w:val="single"/>
        </w:rPr>
        <w:t>Article 16</w:t>
      </w:r>
      <w:r w:rsidR="00027FE9" w:rsidRPr="00EE4764">
        <w:rPr>
          <w:rFonts w:ascii="Arial" w:eastAsia="Times New Roman" w:hAnsi="Arial" w:cs="Times New Roman"/>
          <w:b/>
          <w:color w:val="auto"/>
          <w:sz w:val="24"/>
          <w:szCs w:val="20"/>
          <w:u w:val="single"/>
        </w:rPr>
        <w:t> :</w:t>
      </w:r>
      <w:r w:rsidR="00031EC6" w:rsidRPr="00EE4764">
        <w:rPr>
          <w:rFonts w:ascii="Helvetica" w:eastAsiaTheme="minorEastAsia" w:hAnsi="Helvetica" w:cs="Helvetica"/>
          <w:color w:val="auto"/>
          <w:sz w:val="20"/>
          <w:szCs w:val="20"/>
        </w:rPr>
        <w:t xml:space="preserve"> Le coureur bénéficiaire d’un vélo de prêt pour la saison 2024 s’engage à l’entretenir à ses frais tout au long de la saison et de le restituer à l’équipe en parfait état de marche, avec le même matériel qui état dessus lors de l’acquisition, avant le 15 octobre 2024… Si des frais de remise en état sont nécessaires ils seront déduits des prix FFC du coureur</w:t>
      </w:r>
      <w:r w:rsidR="006008FD" w:rsidRPr="00EE4764">
        <w:rPr>
          <w:rFonts w:ascii="Helvetica" w:eastAsiaTheme="minorEastAsia" w:hAnsi="Helvetica" w:cs="Helvetica"/>
          <w:color w:val="auto"/>
          <w:sz w:val="20"/>
          <w:szCs w:val="20"/>
        </w:rPr>
        <w:t xml:space="preserve">. </w:t>
      </w:r>
    </w:p>
    <w:p w:rsidR="006008FD" w:rsidRDefault="00A67E09" w:rsidP="00741D3C">
      <w:pPr>
        <w:spacing w:after="199" w:line="276" w:lineRule="auto"/>
        <w:ind w:left="-5" w:right="-10"/>
        <w:rPr>
          <w:rFonts w:ascii="Helvetica" w:eastAsiaTheme="minorEastAsia" w:hAnsi="Helvetica" w:cs="Helvetica"/>
          <w:i/>
          <w:color w:val="0070C0"/>
          <w:sz w:val="20"/>
          <w:szCs w:val="20"/>
        </w:rPr>
      </w:pPr>
      <w:r>
        <w:rPr>
          <w:rFonts w:ascii="Arial" w:eastAsia="Times New Roman" w:hAnsi="Arial" w:cs="Times New Roman"/>
          <w:b/>
          <w:color w:val="auto"/>
          <w:sz w:val="24"/>
          <w:szCs w:val="20"/>
          <w:u w:val="single"/>
        </w:rPr>
        <w:t>Article 17</w:t>
      </w:r>
      <w:r w:rsidR="004525E0" w:rsidRPr="00EE4764">
        <w:rPr>
          <w:rFonts w:ascii="Arial" w:eastAsia="Times New Roman" w:hAnsi="Arial" w:cs="Times New Roman"/>
          <w:b/>
          <w:color w:val="auto"/>
          <w:sz w:val="24"/>
          <w:szCs w:val="20"/>
          <w:u w:val="single"/>
        </w:rPr>
        <w:t> :</w:t>
      </w:r>
      <w:r w:rsidR="004525E0" w:rsidRPr="00EE4764">
        <w:rPr>
          <w:rFonts w:ascii="Helvetica" w:eastAsiaTheme="minorEastAsia" w:hAnsi="Helvetica" w:cs="Helvetica"/>
          <w:color w:val="auto"/>
          <w:sz w:val="20"/>
          <w:szCs w:val="20"/>
        </w:rPr>
        <w:t xml:space="preserve"> Conformément aux statuts de l’association Horizon Montluçon, </w:t>
      </w:r>
      <w:r w:rsidR="00DD4543" w:rsidRPr="00EE4764">
        <w:rPr>
          <w:rFonts w:ascii="Helvetica" w:eastAsiaTheme="minorEastAsia" w:hAnsi="Helvetica" w:cs="Helvetica"/>
          <w:color w:val="auto"/>
          <w:sz w:val="20"/>
          <w:szCs w:val="20"/>
        </w:rPr>
        <w:t>l</w:t>
      </w:r>
      <w:r w:rsidR="006008FD" w:rsidRPr="00EE4764">
        <w:rPr>
          <w:rFonts w:ascii="Helvetica" w:eastAsiaTheme="minorEastAsia" w:hAnsi="Helvetica" w:cs="Helvetica"/>
          <w:color w:val="auto"/>
          <w:sz w:val="20"/>
          <w:szCs w:val="20"/>
        </w:rPr>
        <w:t>e bénéficiaire peut choisir d’abandonner tout ou partie de ses remboursements et d’en faire don à l’association en vue de la réduction d’impôt sur le revenu art. 200 du CGI. Il établira alors une fiche « d’abandon de don » présente sur le site internet. A réception et après validation par le comité de direction, l’association HORIZON Montluçon éditera un cerfa « 2041-RD N°11580*05 » qui servira de justificatif fiscal pour son bénéficiaire.</w:t>
      </w:r>
    </w:p>
    <w:p w:rsidR="00EF77DF" w:rsidRDefault="00EF77DF" w:rsidP="00741D3C">
      <w:pPr>
        <w:spacing w:after="199" w:line="276" w:lineRule="auto"/>
        <w:ind w:left="-5" w:right="-10"/>
        <w:rPr>
          <w:rFonts w:ascii="Helvetica" w:eastAsiaTheme="minorEastAsia" w:hAnsi="Helvetica" w:cs="Helvetica"/>
          <w:i/>
          <w:color w:val="0070C0"/>
          <w:sz w:val="20"/>
          <w:szCs w:val="20"/>
        </w:rPr>
      </w:pPr>
    </w:p>
    <w:p w:rsidR="00EF77DF" w:rsidRPr="00741D3C" w:rsidRDefault="00EF77DF" w:rsidP="00741D3C">
      <w:pPr>
        <w:spacing w:after="199" w:line="276" w:lineRule="auto"/>
        <w:ind w:left="-5" w:right="-10"/>
        <w:rPr>
          <w:rFonts w:ascii="Helvetica" w:eastAsiaTheme="minorEastAsia" w:hAnsi="Helvetica" w:cs="Helvetica"/>
          <w:i/>
          <w:color w:val="0070C0"/>
          <w:sz w:val="20"/>
          <w:szCs w:val="20"/>
        </w:rPr>
      </w:pPr>
    </w:p>
    <w:p w:rsidR="00F23BAD" w:rsidRPr="00333505" w:rsidRDefault="00CB1491" w:rsidP="00741D3C">
      <w:pPr>
        <w:tabs>
          <w:tab w:val="center" w:pos="1417"/>
          <w:tab w:val="center" w:pos="2125"/>
          <w:tab w:val="center" w:pos="2833"/>
          <w:tab w:val="center" w:pos="3541"/>
          <w:tab w:val="center" w:pos="4596"/>
        </w:tabs>
        <w:ind w:left="-15" w:right="0" w:firstLine="0"/>
        <w:jc w:val="left"/>
        <w:rPr>
          <w:rFonts w:ascii="Helvetica" w:eastAsiaTheme="minorEastAsia" w:hAnsi="Helvetica" w:cs="Helvetica"/>
          <w:color w:val="auto"/>
          <w:sz w:val="20"/>
          <w:szCs w:val="20"/>
        </w:rPr>
      </w:pPr>
      <w:r w:rsidRPr="00333505">
        <w:rPr>
          <w:rFonts w:ascii="Helvetica" w:eastAsiaTheme="minorEastAsia" w:hAnsi="Helvetica" w:cs="Helvetica"/>
          <w:color w:val="auto"/>
          <w:sz w:val="20"/>
          <w:szCs w:val="20"/>
        </w:rPr>
        <w:t xml:space="preserve">Date : </w:t>
      </w:r>
      <w:r w:rsidRPr="00333505">
        <w:rPr>
          <w:rFonts w:ascii="Helvetica" w:eastAsiaTheme="minorEastAsia" w:hAnsi="Helvetica" w:cs="Helvetica"/>
          <w:color w:val="auto"/>
          <w:sz w:val="20"/>
          <w:szCs w:val="20"/>
        </w:rPr>
        <w:tab/>
        <w:t xml:space="preserve"> </w:t>
      </w:r>
      <w:r w:rsidRPr="00333505">
        <w:rPr>
          <w:rFonts w:ascii="Helvetica" w:eastAsiaTheme="minorEastAsia" w:hAnsi="Helvetica" w:cs="Helvetica"/>
          <w:color w:val="auto"/>
          <w:sz w:val="20"/>
          <w:szCs w:val="20"/>
        </w:rPr>
        <w:tab/>
        <w:t xml:space="preserve"> </w:t>
      </w:r>
      <w:r w:rsidRPr="00333505">
        <w:rPr>
          <w:rFonts w:ascii="Helvetica" w:eastAsiaTheme="minorEastAsia" w:hAnsi="Helvetica" w:cs="Helvetica"/>
          <w:color w:val="auto"/>
          <w:sz w:val="20"/>
          <w:szCs w:val="20"/>
        </w:rPr>
        <w:tab/>
        <w:t xml:space="preserve"> </w:t>
      </w:r>
      <w:r w:rsidRPr="00333505">
        <w:rPr>
          <w:rFonts w:ascii="Helvetica" w:eastAsiaTheme="minorEastAsia" w:hAnsi="Helvetica" w:cs="Helvetica"/>
          <w:color w:val="auto"/>
          <w:sz w:val="20"/>
          <w:szCs w:val="20"/>
        </w:rPr>
        <w:tab/>
        <w:t xml:space="preserve"> </w:t>
      </w:r>
      <w:r w:rsidRPr="00333505">
        <w:rPr>
          <w:rFonts w:ascii="Helvetica" w:eastAsiaTheme="minorEastAsia" w:hAnsi="Helvetica" w:cs="Helvetica"/>
          <w:color w:val="auto"/>
          <w:sz w:val="20"/>
          <w:szCs w:val="20"/>
        </w:rPr>
        <w:tab/>
        <w:t xml:space="preserve">Lieu : </w:t>
      </w:r>
      <w:bookmarkStart w:id="0" w:name="_GoBack"/>
      <w:bookmarkEnd w:id="0"/>
      <w:r w:rsidRPr="00333505">
        <w:rPr>
          <w:rFonts w:ascii="Helvetica" w:eastAsiaTheme="minorEastAsia" w:hAnsi="Helvetica" w:cs="Helvetica"/>
          <w:color w:val="auto"/>
          <w:sz w:val="20"/>
          <w:szCs w:val="20"/>
        </w:rPr>
        <w:t xml:space="preserve"> </w:t>
      </w:r>
    </w:p>
    <w:p w:rsidR="00F23BAD" w:rsidRPr="00333505" w:rsidRDefault="00CB1491" w:rsidP="004C2676">
      <w:pPr>
        <w:tabs>
          <w:tab w:val="center" w:pos="2125"/>
          <w:tab w:val="center" w:pos="2833"/>
          <w:tab w:val="center" w:pos="3541"/>
          <w:tab w:val="center" w:pos="4250"/>
          <w:tab w:val="center" w:pos="4958"/>
          <w:tab w:val="center" w:pos="6583"/>
        </w:tabs>
        <w:spacing w:after="0" w:line="240" w:lineRule="auto"/>
        <w:ind w:left="0" w:right="0" w:firstLine="0"/>
        <w:jc w:val="left"/>
        <w:rPr>
          <w:rFonts w:ascii="Helvetica" w:eastAsiaTheme="minorEastAsia" w:hAnsi="Helvetica" w:cs="Helvetica"/>
          <w:color w:val="auto"/>
          <w:sz w:val="20"/>
          <w:szCs w:val="20"/>
        </w:rPr>
      </w:pPr>
      <w:r w:rsidRPr="00333505">
        <w:rPr>
          <w:rFonts w:ascii="Helvetica" w:eastAsiaTheme="minorEastAsia" w:hAnsi="Helvetica" w:cs="Helvetica"/>
          <w:color w:val="auto"/>
          <w:sz w:val="20"/>
          <w:szCs w:val="20"/>
        </w:rPr>
        <w:t>LE COUREUR</w:t>
      </w:r>
      <w:r w:rsidR="00517451" w:rsidRPr="00333505">
        <w:rPr>
          <w:rFonts w:ascii="Helvetica" w:eastAsiaTheme="minorEastAsia" w:hAnsi="Helvetica" w:cs="Helvetica"/>
          <w:color w:val="auto"/>
          <w:sz w:val="20"/>
          <w:szCs w:val="20"/>
        </w:rPr>
        <w:t xml:space="preserve"> </w:t>
      </w:r>
      <w:r w:rsidR="00517451" w:rsidRPr="00333505">
        <w:rPr>
          <w:rFonts w:ascii="Helvetica" w:eastAsiaTheme="minorEastAsia" w:hAnsi="Helvetica" w:cs="Helvetica"/>
          <w:color w:val="auto"/>
          <w:sz w:val="20"/>
          <w:szCs w:val="20"/>
        </w:rPr>
        <w:tab/>
        <w:t xml:space="preserve"> </w:t>
      </w:r>
      <w:r w:rsidR="00517451" w:rsidRPr="00333505">
        <w:rPr>
          <w:rFonts w:ascii="Helvetica" w:eastAsiaTheme="minorEastAsia" w:hAnsi="Helvetica" w:cs="Helvetica"/>
          <w:color w:val="auto"/>
          <w:sz w:val="20"/>
          <w:szCs w:val="20"/>
        </w:rPr>
        <w:tab/>
        <w:t xml:space="preserve"> </w:t>
      </w:r>
      <w:r w:rsidR="00517451" w:rsidRPr="00333505">
        <w:rPr>
          <w:rFonts w:ascii="Helvetica" w:eastAsiaTheme="minorEastAsia" w:hAnsi="Helvetica" w:cs="Helvetica"/>
          <w:color w:val="auto"/>
          <w:sz w:val="20"/>
          <w:szCs w:val="20"/>
        </w:rPr>
        <w:tab/>
        <w:t xml:space="preserve"> </w:t>
      </w:r>
      <w:r w:rsidR="00517451" w:rsidRPr="00333505">
        <w:rPr>
          <w:rFonts w:ascii="Helvetica" w:eastAsiaTheme="minorEastAsia" w:hAnsi="Helvetica" w:cs="Helvetica"/>
          <w:color w:val="auto"/>
          <w:sz w:val="20"/>
          <w:szCs w:val="20"/>
        </w:rPr>
        <w:tab/>
        <w:t xml:space="preserve"> </w:t>
      </w:r>
      <w:r w:rsidR="00517451" w:rsidRPr="00333505">
        <w:rPr>
          <w:rFonts w:ascii="Helvetica" w:eastAsiaTheme="minorEastAsia" w:hAnsi="Helvetica" w:cs="Helvetica"/>
          <w:color w:val="auto"/>
          <w:sz w:val="20"/>
          <w:szCs w:val="20"/>
        </w:rPr>
        <w:tab/>
        <w:t xml:space="preserve">             </w:t>
      </w:r>
      <w:r w:rsidRPr="00333505">
        <w:rPr>
          <w:rFonts w:ascii="Helvetica" w:eastAsiaTheme="minorEastAsia" w:hAnsi="Helvetica" w:cs="Helvetica"/>
          <w:color w:val="auto"/>
          <w:sz w:val="20"/>
          <w:szCs w:val="20"/>
        </w:rPr>
        <w:t xml:space="preserve">LE PRÉSIDENT </w:t>
      </w:r>
    </w:p>
    <w:p w:rsidR="00F23BAD" w:rsidRPr="00333505" w:rsidRDefault="00517451" w:rsidP="004C2676">
      <w:pPr>
        <w:tabs>
          <w:tab w:val="center" w:pos="1417"/>
          <w:tab w:val="center" w:pos="2125"/>
          <w:tab w:val="center" w:pos="2833"/>
          <w:tab w:val="center" w:pos="3541"/>
          <w:tab w:val="center" w:pos="4250"/>
          <w:tab w:val="center" w:pos="4958"/>
          <w:tab w:val="center" w:pos="6063"/>
          <w:tab w:val="center" w:pos="7082"/>
          <w:tab w:val="center" w:pos="7791"/>
        </w:tabs>
        <w:spacing w:after="0" w:line="240" w:lineRule="auto"/>
        <w:ind w:left="-15" w:right="0" w:firstLine="0"/>
        <w:jc w:val="left"/>
        <w:rPr>
          <w:rFonts w:ascii="Helvetica" w:eastAsiaTheme="minorEastAsia" w:hAnsi="Helvetica" w:cs="Helvetica"/>
          <w:color w:val="auto"/>
          <w:sz w:val="20"/>
          <w:szCs w:val="20"/>
        </w:rPr>
      </w:pPr>
      <w:r w:rsidRPr="00333505">
        <w:rPr>
          <w:rFonts w:ascii="Helvetica" w:eastAsiaTheme="minorEastAsia" w:hAnsi="Helvetica" w:cs="Helvetica"/>
          <w:color w:val="auto"/>
          <w:sz w:val="20"/>
          <w:szCs w:val="20"/>
        </w:rPr>
        <w:t xml:space="preserve">Nom/Prénom : </w:t>
      </w:r>
      <w:r w:rsidRPr="00333505">
        <w:rPr>
          <w:rFonts w:ascii="Helvetica" w:eastAsiaTheme="minorEastAsia" w:hAnsi="Helvetica" w:cs="Helvetica"/>
          <w:color w:val="auto"/>
          <w:sz w:val="20"/>
          <w:szCs w:val="20"/>
        </w:rPr>
        <w:tab/>
        <w:t xml:space="preserve"> </w:t>
      </w:r>
      <w:r w:rsidRPr="00333505">
        <w:rPr>
          <w:rFonts w:ascii="Helvetica" w:eastAsiaTheme="minorEastAsia" w:hAnsi="Helvetica" w:cs="Helvetica"/>
          <w:color w:val="auto"/>
          <w:sz w:val="20"/>
          <w:szCs w:val="20"/>
        </w:rPr>
        <w:tab/>
        <w:t xml:space="preserve"> </w:t>
      </w:r>
      <w:r w:rsidRPr="00333505">
        <w:rPr>
          <w:rFonts w:ascii="Helvetica" w:eastAsiaTheme="minorEastAsia" w:hAnsi="Helvetica" w:cs="Helvetica"/>
          <w:color w:val="auto"/>
          <w:sz w:val="20"/>
          <w:szCs w:val="20"/>
        </w:rPr>
        <w:tab/>
        <w:t xml:space="preserve"> </w:t>
      </w:r>
      <w:r w:rsidRPr="00333505">
        <w:rPr>
          <w:rFonts w:ascii="Helvetica" w:eastAsiaTheme="minorEastAsia" w:hAnsi="Helvetica" w:cs="Helvetica"/>
          <w:color w:val="auto"/>
          <w:sz w:val="20"/>
          <w:szCs w:val="20"/>
        </w:rPr>
        <w:tab/>
        <w:t xml:space="preserve"> </w:t>
      </w:r>
      <w:r w:rsidRPr="00333505">
        <w:rPr>
          <w:rFonts w:ascii="Helvetica" w:eastAsiaTheme="minorEastAsia" w:hAnsi="Helvetica" w:cs="Helvetica"/>
          <w:color w:val="auto"/>
          <w:sz w:val="20"/>
          <w:szCs w:val="20"/>
        </w:rPr>
        <w:tab/>
        <w:t xml:space="preserve">            </w:t>
      </w:r>
      <w:r w:rsidR="004C2676">
        <w:rPr>
          <w:rFonts w:ascii="Helvetica" w:eastAsiaTheme="minorEastAsia" w:hAnsi="Helvetica" w:cs="Helvetica"/>
          <w:color w:val="auto"/>
          <w:sz w:val="20"/>
          <w:szCs w:val="20"/>
        </w:rPr>
        <w:t xml:space="preserve">              </w:t>
      </w:r>
      <w:r w:rsidRPr="00333505">
        <w:rPr>
          <w:rFonts w:ascii="Helvetica" w:eastAsiaTheme="minorEastAsia" w:hAnsi="Helvetica" w:cs="Helvetica"/>
          <w:color w:val="auto"/>
          <w:sz w:val="20"/>
          <w:szCs w:val="20"/>
        </w:rPr>
        <w:t>Nom/Prénom :</w:t>
      </w:r>
      <w:r w:rsidR="00CB1491" w:rsidRPr="00333505">
        <w:rPr>
          <w:rFonts w:ascii="Helvetica" w:eastAsiaTheme="minorEastAsia" w:hAnsi="Helvetica" w:cs="Helvetica"/>
          <w:color w:val="auto"/>
          <w:sz w:val="20"/>
          <w:szCs w:val="20"/>
        </w:rPr>
        <w:tab/>
        <w:t xml:space="preserve"> </w:t>
      </w:r>
      <w:r w:rsidR="00CB1491" w:rsidRPr="00333505">
        <w:rPr>
          <w:rFonts w:ascii="Helvetica" w:eastAsiaTheme="minorEastAsia" w:hAnsi="Helvetica" w:cs="Helvetica"/>
          <w:color w:val="auto"/>
          <w:sz w:val="20"/>
          <w:szCs w:val="20"/>
        </w:rPr>
        <w:tab/>
        <w:t xml:space="preserve"> </w:t>
      </w:r>
      <w:r w:rsidRPr="00333505">
        <w:rPr>
          <w:rFonts w:ascii="Helvetica" w:eastAsiaTheme="minorEastAsia" w:hAnsi="Helvetica" w:cs="Helvetica"/>
          <w:color w:val="auto"/>
          <w:sz w:val="20"/>
          <w:szCs w:val="20"/>
        </w:rPr>
        <w:t xml:space="preserve"> </w:t>
      </w:r>
      <w:r w:rsidRPr="00333505">
        <w:rPr>
          <w:rFonts w:ascii="Helvetica" w:eastAsiaTheme="minorEastAsia" w:hAnsi="Helvetica" w:cs="Helvetica"/>
          <w:color w:val="auto"/>
          <w:sz w:val="20"/>
          <w:szCs w:val="20"/>
        </w:rPr>
        <w:tab/>
      </w:r>
      <w:r w:rsidR="00CB1491" w:rsidRPr="00333505">
        <w:rPr>
          <w:rFonts w:ascii="Helvetica" w:eastAsiaTheme="minorEastAsia" w:hAnsi="Helvetica" w:cs="Helvetica"/>
          <w:color w:val="auto"/>
          <w:sz w:val="20"/>
          <w:szCs w:val="20"/>
        </w:rPr>
        <w:tab/>
        <w:t xml:space="preserve"> </w:t>
      </w:r>
      <w:r w:rsidR="00CB1491" w:rsidRPr="00333505">
        <w:rPr>
          <w:rFonts w:ascii="Helvetica" w:eastAsiaTheme="minorEastAsia" w:hAnsi="Helvetica" w:cs="Helvetica"/>
          <w:color w:val="auto"/>
          <w:sz w:val="20"/>
          <w:szCs w:val="20"/>
        </w:rPr>
        <w:tab/>
        <w:t xml:space="preserve"> </w:t>
      </w:r>
      <w:r w:rsidR="00CB1491" w:rsidRPr="00333505">
        <w:rPr>
          <w:rFonts w:ascii="Helvetica" w:eastAsiaTheme="minorEastAsia" w:hAnsi="Helvetica" w:cs="Helvetica"/>
          <w:color w:val="auto"/>
          <w:sz w:val="20"/>
          <w:szCs w:val="20"/>
        </w:rPr>
        <w:tab/>
        <w:t xml:space="preserve"> </w:t>
      </w:r>
      <w:r w:rsidR="00CB1491" w:rsidRPr="00333505">
        <w:rPr>
          <w:rFonts w:ascii="Helvetica" w:eastAsiaTheme="minorEastAsia" w:hAnsi="Helvetica" w:cs="Helvetica"/>
          <w:color w:val="auto"/>
          <w:sz w:val="20"/>
          <w:szCs w:val="20"/>
        </w:rPr>
        <w:tab/>
        <w:t xml:space="preserve"> </w:t>
      </w:r>
      <w:r w:rsidR="00CB1491" w:rsidRPr="00333505">
        <w:rPr>
          <w:rFonts w:ascii="Helvetica" w:eastAsiaTheme="minorEastAsia" w:hAnsi="Helvetica" w:cs="Helvetica"/>
          <w:color w:val="auto"/>
          <w:sz w:val="20"/>
          <w:szCs w:val="20"/>
        </w:rPr>
        <w:tab/>
        <w:t xml:space="preserve"> </w:t>
      </w:r>
      <w:r w:rsidR="00CB1491" w:rsidRPr="00333505">
        <w:rPr>
          <w:rFonts w:ascii="Helvetica" w:eastAsiaTheme="minorEastAsia" w:hAnsi="Helvetica" w:cs="Helvetica"/>
          <w:color w:val="auto"/>
          <w:sz w:val="20"/>
          <w:szCs w:val="20"/>
        </w:rPr>
        <w:tab/>
        <w:t xml:space="preserve"> </w:t>
      </w:r>
    </w:p>
    <w:p w:rsidR="004C2676" w:rsidRDefault="004C2676">
      <w:pPr>
        <w:tabs>
          <w:tab w:val="center" w:pos="2125"/>
          <w:tab w:val="center" w:pos="2833"/>
          <w:tab w:val="center" w:pos="3541"/>
          <w:tab w:val="center" w:pos="4250"/>
          <w:tab w:val="center" w:pos="4958"/>
          <w:tab w:val="center" w:pos="6427"/>
        </w:tabs>
        <w:spacing w:after="215" w:line="268" w:lineRule="auto"/>
        <w:ind w:left="-15" w:right="0" w:firstLine="0"/>
        <w:jc w:val="left"/>
        <w:rPr>
          <w:rFonts w:ascii="Helvetica" w:eastAsiaTheme="minorEastAsia" w:hAnsi="Helvetica" w:cs="Helvetica"/>
          <w:color w:val="auto"/>
          <w:sz w:val="20"/>
          <w:szCs w:val="20"/>
        </w:rPr>
      </w:pPr>
    </w:p>
    <w:p w:rsidR="00F23BAD" w:rsidRPr="00333505" w:rsidRDefault="00517451">
      <w:pPr>
        <w:tabs>
          <w:tab w:val="center" w:pos="2125"/>
          <w:tab w:val="center" w:pos="2833"/>
          <w:tab w:val="center" w:pos="3541"/>
          <w:tab w:val="center" w:pos="4250"/>
          <w:tab w:val="center" w:pos="4958"/>
          <w:tab w:val="center" w:pos="6427"/>
        </w:tabs>
        <w:spacing w:after="215" w:line="268" w:lineRule="auto"/>
        <w:ind w:left="-15" w:right="0" w:firstLine="0"/>
        <w:jc w:val="left"/>
        <w:rPr>
          <w:rFonts w:ascii="Helvetica" w:eastAsiaTheme="minorEastAsia" w:hAnsi="Helvetica" w:cs="Helvetica"/>
          <w:color w:val="auto"/>
          <w:sz w:val="20"/>
          <w:szCs w:val="20"/>
        </w:rPr>
      </w:pPr>
      <w:r w:rsidRPr="00333505">
        <w:rPr>
          <w:rFonts w:ascii="Helvetica" w:eastAsiaTheme="minorEastAsia" w:hAnsi="Helvetica" w:cs="Helvetica"/>
          <w:color w:val="auto"/>
          <w:sz w:val="20"/>
          <w:szCs w:val="20"/>
        </w:rPr>
        <w:t xml:space="preserve">Signature : </w:t>
      </w:r>
      <w:r w:rsidRPr="00333505">
        <w:rPr>
          <w:rFonts w:ascii="Helvetica" w:eastAsiaTheme="minorEastAsia" w:hAnsi="Helvetica" w:cs="Helvetica"/>
          <w:color w:val="auto"/>
          <w:sz w:val="20"/>
          <w:szCs w:val="20"/>
        </w:rPr>
        <w:tab/>
        <w:t xml:space="preserve"> </w:t>
      </w:r>
      <w:r w:rsidRPr="00333505">
        <w:rPr>
          <w:rFonts w:ascii="Helvetica" w:eastAsiaTheme="minorEastAsia" w:hAnsi="Helvetica" w:cs="Helvetica"/>
          <w:color w:val="auto"/>
          <w:sz w:val="20"/>
          <w:szCs w:val="20"/>
        </w:rPr>
        <w:tab/>
        <w:t xml:space="preserve"> </w:t>
      </w:r>
      <w:r w:rsidRPr="00333505">
        <w:rPr>
          <w:rFonts w:ascii="Helvetica" w:eastAsiaTheme="minorEastAsia" w:hAnsi="Helvetica" w:cs="Helvetica"/>
          <w:color w:val="auto"/>
          <w:sz w:val="20"/>
          <w:szCs w:val="20"/>
        </w:rPr>
        <w:tab/>
        <w:t xml:space="preserve"> </w:t>
      </w:r>
      <w:r w:rsidRPr="00333505">
        <w:rPr>
          <w:rFonts w:ascii="Helvetica" w:eastAsiaTheme="minorEastAsia" w:hAnsi="Helvetica" w:cs="Helvetica"/>
          <w:color w:val="auto"/>
          <w:sz w:val="20"/>
          <w:szCs w:val="20"/>
        </w:rPr>
        <w:tab/>
        <w:t xml:space="preserve"> </w:t>
      </w:r>
      <w:r w:rsidRPr="00333505">
        <w:rPr>
          <w:rFonts w:ascii="Helvetica" w:eastAsiaTheme="minorEastAsia" w:hAnsi="Helvetica" w:cs="Helvetica"/>
          <w:color w:val="auto"/>
          <w:sz w:val="20"/>
          <w:szCs w:val="20"/>
        </w:rPr>
        <w:tab/>
        <w:t xml:space="preserve">             Signature</w:t>
      </w:r>
      <w:r w:rsidR="00CB1491" w:rsidRPr="00333505">
        <w:rPr>
          <w:rFonts w:ascii="Helvetica" w:eastAsiaTheme="minorEastAsia" w:hAnsi="Helvetica" w:cs="Helvetica"/>
          <w:color w:val="auto"/>
          <w:sz w:val="20"/>
          <w:szCs w:val="20"/>
        </w:rPr>
        <w:t xml:space="preserve"> : </w:t>
      </w:r>
    </w:p>
    <w:p w:rsidR="00F23BAD" w:rsidRPr="00333505" w:rsidRDefault="00CB1491">
      <w:pPr>
        <w:spacing w:after="227" w:line="259" w:lineRule="auto"/>
        <w:ind w:left="0" w:right="0" w:firstLine="0"/>
        <w:jc w:val="left"/>
        <w:rPr>
          <w:rFonts w:ascii="Helvetica" w:eastAsiaTheme="minorEastAsia" w:hAnsi="Helvetica" w:cs="Helvetica"/>
          <w:color w:val="auto"/>
          <w:sz w:val="20"/>
          <w:szCs w:val="20"/>
        </w:rPr>
      </w:pPr>
      <w:r w:rsidRPr="00333505">
        <w:rPr>
          <w:rFonts w:ascii="Helvetica" w:eastAsiaTheme="minorEastAsia" w:hAnsi="Helvetica" w:cs="Helvetica"/>
          <w:color w:val="auto"/>
          <w:sz w:val="20"/>
          <w:szCs w:val="20"/>
        </w:rPr>
        <w:t xml:space="preserve"> </w:t>
      </w:r>
    </w:p>
    <w:p w:rsidR="00517451" w:rsidRPr="00333505" w:rsidRDefault="00517451">
      <w:pPr>
        <w:spacing w:after="227" w:line="259" w:lineRule="auto"/>
        <w:ind w:left="0" w:right="0" w:firstLine="0"/>
        <w:jc w:val="left"/>
        <w:rPr>
          <w:rFonts w:ascii="Helvetica" w:eastAsiaTheme="minorEastAsia" w:hAnsi="Helvetica" w:cs="Helvetica"/>
          <w:color w:val="auto"/>
          <w:sz w:val="20"/>
          <w:szCs w:val="20"/>
        </w:rPr>
      </w:pPr>
    </w:p>
    <w:p w:rsidR="00F23BAD" w:rsidRPr="00333505" w:rsidRDefault="00517451" w:rsidP="004C2676">
      <w:pPr>
        <w:spacing w:after="0" w:line="240" w:lineRule="auto"/>
        <w:ind w:left="0" w:right="0" w:firstLine="0"/>
        <w:jc w:val="left"/>
        <w:rPr>
          <w:rFonts w:ascii="Helvetica" w:eastAsiaTheme="minorEastAsia" w:hAnsi="Helvetica" w:cs="Helvetica"/>
          <w:color w:val="auto"/>
          <w:sz w:val="20"/>
          <w:szCs w:val="20"/>
        </w:rPr>
      </w:pPr>
      <w:r w:rsidRPr="00333505">
        <w:rPr>
          <w:rFonts w:ascii="Helvetica" w:eastAsiaTheme="minorEastAsia" w:hAnsi="Helvetica" w:cs="Helvetica"/>
          <w:color w:val="auto"/>
          <w:sz w:val="20"/>
          <w:szCs w:val="20"/>
        </w:rPr>
        <w:t>LE TEAM MANAGER</w:t>
      </w:r>
    </w:p>
    <w:p w:rsidR="00517451" w:rsidRPr="00333505" w:rsidRDefault="00517451" w:rsidP="004C2676">
      <w:pPr>
        <w:spacing w:after="0" w:line="240" w:lineRule="auto"/>
        <w:ind w:left="0" w:right="0" w:firstLine="0"/>
        <w:jc w:val="left"/>
        <w:rPr>
          <w:rFonts w:ascii="Helvetica" w:eastAsiaTheme="minorEastAsia" w:hAnsi="Helvetica" w:cs="Helvetica"/>
          <w:color w:val="auto"/>
          <w:sz w:val="20"/>
          <w:szCs w:val="20"/>
        </w:rPr>
      </w:pPr>
      <w:r w:rsidRPr="00333505">
        <w:rPr>
          <w:rFonts w:ascii="Helvetica" w:eastAsiaTheme="minorEastAsia" w:hAnsi="Helvetica" w:cs="Helvetica"/>
          <w:color w:val="auto"/>
          <w:sz w:val="20"/>
          <w:szCs w:val="20"/>
        </w:rPr>
        <w:t>Discipline :</w:t>
      </w:r>
    </w:p>
    <w:p w:rsidR="00517451" w:rsidRPr="00333505" w:rsidRDefault="00517451" w:rsidP="004C2676">
      <w:pPr>
        <w:spacing w:after="0" w:line="240" w:lineRule="auto"/>
        <w:ind w:left="0" w:right="0" w:firstLine="0"/>
        <w:jc w:val="left"/>
        <w:rPr>
          <w:rFonts w:ascii="Helvetica" w:eastAsiaTheme="minorEastAsia" w:hAnsi="Helvetica" w:cs="Helvetica"/>
          <w:color w:val="auto"/>
          <w:sz w:val="20"/>
          <w:szCs w:val="20"/>
        </w:rPr>
      </w:pPr>
      <w:r w:rsidRPr="00333505">
        <w:rPr>
          <w:rFonts w:ascii="Helvetica" w:eastAsiaTheme="minorEastAsia" w:hAnsi="Helvetica" w:cs="Helvetica"/>
          <w:color w:val="auto"/>
          <w:sz w:val="20"/>
          <w:szCs w:val="20"/>
        </w:rPr>
        <w:t>Nom/Prénom :</w:t>
      </w:r>
    </w:p>
    <w:p w:rsidR="00517451" w:rsidRDefault="00517451">
      <w:pPr>
        <w:spacing w:after="226" w:line="259" w:lineRule="auto"/>
        <w:ind w:left="0" w:right="0" w:firstLine="0"/>
        <w:jc w:val="left"/>
        <w:rPr>
          <w:rFonts w:ascii="Helvetica" w:eastAsiaTheme="minorEastAsia" w:hAnsi="Helvetica" w:cs="Helvetica"/>
          <w:color w:val="auto"/>
          <w:sz w:val="20"/>
          <w:szCs w:val="20"/>
        </w:rPr>
      </w:pPr>
    </w:p>
    <w:p w:rsidR="004C2676" w:rsidRPr="00333505" w:rsidRDefault="004C2676">
      <w:pPr>
        <w:spacing w:after="226" w:line="259" w:lineRule="auto"/>
        <w:ind w:left="0" w:right="0" w:firstLine="0"/>
        <w:jc w:val="left"/>
        <w:rPr>
          <w:rFonts w:ascii="Helvetica" w:eastAsiaTheme="minorEastAsia" w:hAnsi="Helvetica" w:cs="Helvetica"/>
          <w:color w:val="auto"/>
          <w:sz w:val="20"/>
          <w:szCs w:val="20"/>
        </w:rPr>
      </w:pPr>
    </w:p>
    <w:p w:rsidR="004C2676" w:rsidRPr="004C2676" w:rsidRDefault="00517451" w:rsidP="004C2676">
      <w:pPr>
        <w:spacing w:after="226" w:line="259" w:lineRule="auto"/>
        <w:ind w:left="0" w:right="0" w:firstLine="0"/>
        <w:jc w:val="left"/>
        <w:rPr>
          <w:rFonts w:ascii="Helvetica" w:eastAsiaTheme="minorEastAsia" w:hAnsi="Helvetica" w:cs="Helvetica"/>
          <w:color w:val="auto"/>
          <w:sz w:val="20"/>
          <w:szCs w:val="20"/>
        </w:rPr>
      </w:pPr>
      <w:r w:rsidRPr="00333505">
        <w:rPr>
          <w:rFonts w:ascii="Helvetica" w:eastAsiaTheme="minorEastAsia" w:hAnsi="Helvetica" w:cs="Helvetica"/>
          <w:color w:val="auto"/>
          <w:sz w:val="20"/>
          <w:szCs w:val="20"/>
        </w:rPr>
        <w:t>Signature :</w:t>
      </w:r>
    </w:p>
    <w:sectPr w:rsidR="004C2676" w:rsidRPr="004C2676" w:rsidSect="004525E0">
      <w:footerReference w:type="default" r:id="rId12"/>
      <w:pgSz w:w="11908" w:h="16836"/>
      <w:pgMar w:top="851" w:right="1135" w:bottom="851"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FE9" w:rsidRDefault="00027FE9" w:rsidP="00027FE9">
      <w:pPr>
        <w:spacing w:after="0" w:line="240" w:lineRule="auto"/>
      </w:pPr>
      <w:r>
        <w:separator/>
      </w:r>
    </w:p>
  </w:endnote>
  <w:endnote w:type="continuationSeparator" w:id="0">
    <w:p w:rsidR="00027FE9" w:rsidRDefault="00027FE9" w:rsidP="00027F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FE9" w:rsidRPr="00027FE9" w:rsidRDefault="00C55EAB" w:rsidP="00027FE9">
    <w:pPr>
      <w:widowControl w:val="0"/>
      <w:kinsoku w:val="0"/>
      <w:overflowPunct w:val="0"/>
      <w:autoSpaceDE w:val="0"/>
      <w:autoSpaceDN w:val="0"/>
      <w:adjustRightInd w:val="0"/>
      <w:spacing w:before="16" w:after="0" w:line="240" w:lineRule="auto"/>
      <w:ind w:left="20" w:right="0" w:firstLine="0"/>
      <w:jc w:val="left"/>
      <w:rPr>
        <w:rFonts w:ascii="Helvetica" w:eastAsiaTheme="minorEastAsia" w:hAnsi="Helvetica" w:cs="Helvetica"/>
        <w:color w:val="auto"/>
        <w:spacing w:val="-4"/>
        <w:sz w:val="16"/>
        <w:szCs w:val="16"/>
      </w:rPr>
    </w:pPr>
    <w:r w:rsidRPr="00C55EAB">
      <w:rPr>
        <w:rFonts w:ascii="Helvetica" w:eastAsiaTheme="minorEastAsia" w:hAnsi="Helvetica" w:cs="Helvetica"/>
        <w:noProof/>
        <w:color w:val="auto"/>
        <w:sz w:val="16"/>
        <w:szCs w:val="16"/>
      </w:rPr>
      <w:pict>
        <v:shapetype id="_x0000_t202" coordsize="21600,21600" o:spt="202" path="m,l,21600r21600,l21600,xe">
          <v:stroke joinstyle="miter"/>
          <v:path gradientshapeok="t" o:connecttype="rect"/>
        </v:shapetype>
        <v:shape id="Zone de texte 5" o:spid="_x0000_s10241" type="#_x0000_t202" style="position:absolute;left:0;text-align:left;margin-left:494pt;margin-top:777.85pt;width:33.2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" o:allowincell="f" filled="f" stroked="f">
          <v:textbox inset="0,0,0,0">
            <w:txbxContent>
              <w:p w:rsidR="00027FE9" w:rsidRDefault="00027FE9" w:rsidP="00027FE9">
                <w:pPr>
                  <w:pStyle w:val="Corpsdetexte"/>
                  <w:kinsoku w:val="0"/>
                  <w:overflowPunct w:val="0"/>
                  <w:spacing w:before="16"/>
                  <w:ind w:left="20"/>
                  <w:rPr>
                    <w:spacing w:val="-5"/>
                    <w:sz w:val="16"/>
                    <w:szCs w:val="16"/>
                  </w:rPr>
                </w:pPr>
                <w:r>
                  <w:rPr>
                    <w:sz w:val="16"/>
                    <w:szCs w:val="16"/>
                  </w:rPr>
                  <w:t>page</w:t>
                </w:r>
                <w:r>
                  <w:rPr>
                    <w:spacing w:val="-3"/>
                    <w:sz w:val="16"/>
                    <w:szCs w:val="16"/>
                  </w:rPr>
                  <w:t xml:space="preserve"> </w:t>
                </w:r>
                <w:r w:rsidR="00C55EAB">
                  <w:rPr>
                    <w:spacing w:val="-5"/>
                    <w:sz w:val="16"/>
                    <w:szCs w:val="16"/>
                  </w:rPr>
                  <w:fldChar w:fldCharType="begin"/>
                </w:r>
                <w:r>
                  <w:rPr>
                    <w:spacing w:val="-5"/>
                    <w:sz w:val="16"/>
                    <w:szCs w:val="16"/>
                  </w:rPr>
                  <w:instrText xml:space="preserve"> PAGE </w:instrText>
                </w:r>
                <w:r w:rsidR="00C55EAB">
                  <w:rPr>
                    <w:spacing w:val="-5"/>
                    <w:sz w:val="16"/>
                    <w:szCs w:val="16"/>
                  </w:rPr>
                  <w:fldChar w:fldCharType="separate"/>
                </w:r>
                <w:r w:rsidR="00882A05">
                  <w:rPr>
                    <w:noProof/>
                    <w:spacing w:val="-5"/>
                    <w:sz w:val="16"/>
                    <w:szCs w:val="16"/>
                  </w:rPr>
                  <w:t>1</w:t>
                </w:r>
                <w:r w:rsidR="00C55EAB">
                  <w:rPr>
                    <w:spacing w:val="-5"/>
                    <w:sz w:val="16"/>
                    <w:szCs w:val="16"/>
                  </w:rPr>
                  <w:fldChar w:fldCharType="end"/>
                </w:r>
                <w:r>
                  <w:rPr>
                    <w:spacing w:val="-5"/>
                    <w:sz w:val="16"/>
                    <w:szCs w:val="16"/>
                  </w:rPr>
                  <w:t xml:space="preserve"> /</w:t>
                </w:r>
                <w:r w:rsidR="00C55EAB">
                  <w:rPr>
                    <w:spacing w:val="-5"/>
                    <w:sz w:val="16"/>
                    <w:szCs w:val="16"/>
                  </w:rPr>
                  <w:fldChar w:fldCharType="begin"/>
                </w:r>
                <w:r>
                  <w:rPr>
                    <w:spacing w:val="-5"/>
                    <w:sz w:val="16"/>
                    <w:szCs w:val="16"/>
                  </w:rPr>
                  <w:instrText xml:space="preserve"> NUMPAGES </w:instrText>
                </w:r>
                <w:r w:rsidR="00C55EAB">
                  <w:rPr>
                    <w:spacing w:val="-5"/>
                    <w:sz w:val="16"/>
                    <w:szCs w:val="16"/>
                  </w:rPr>
                  <w:fldChar w:fldCharType="separate"/>
                </w:r>
                <w:r w:rsidR="00882A05">
                  <w:rPr>
                    <w:noProof/>
                    <w:spacing w:val="-5"/>
                    <w:sz w:val="16"/>
                    <w:szCs w:val="16"/>
                  </w:rPr>
                  <w:t>3</w:t>
                </w:r>
                <w:r w:rsidR="00C55EAB">
                  <w:rPr>
                    <w:spacing w:val="-5"/>
                    <w:sz w:val="16"/>
                    <w:szCs w:val="16"/>
                  </w:rPr>
                  <w:fldChar w:fldCharType="end"/>
                </w:r>
              </w:p>
            </w:txbxContent>
          </v:textbox>
          <w10:wrap anchorx="page" anchory="page"/>
        </v:shape>
      </w:pict>
    </w:r>
    <w:r w:rsidR="00027FE9" w:rsidRPr="00027FE9">
      <w:rPr>
        <w:rFonts w:ascii="Helvetica" w:eastAsiaTheme="minorEastAsia" w:hAnsi="Helvetica" w:cs="Helvetica"/>
        <w:color w:val="auto"/>
        <w:sz w:val="16"/>
        <w:szCs w:val="16"/>
      </w:rPr>
      <w:t>Horizon</w:t>
    </w:r>
    <w:r w:rsidR="00027FE9" w:rsidRPr="00027FE9">
      <w:rPr>
        <w:rFonts w:ascii="Helvetica" w:eastAsiaTheme="minorEastAsia" w:hAnsi="Helvetica" w:cs="Helvetica"/>
        <w:color w:val="auto"/>
        <w:spacing w:val="-4"/>
        <w:sz w:val="16"/>
        <w:szCs w:val="16"/>
      </w:rPr>
      <w:t xml:space="preserve"> </w:t>
    </w:r>
    <w:r w:rsidR="00027FE9" w:rsidRPr="00027FE9">
      <w:rPr>
        <w:rFonts w:ascii="Helvetica" w:eastAsiaTheme="minorEastAsia" w:hAnsi="Helvetica" w:cs="Helvetica"/>
        <w:color w:val="auto"/>
        <w:sz w:val="16"/>
        <w:szCs w:val="16"/>
      </w:rPr>
      <w:t>Montluçon</w:t>
    </w:r>
    <w:r w:rsidR="00027FE9" w:rsidRPr="00027FE9">
      <w:rPr>
        <w:rFonts w:ascii="Helvetica" w:eastAsiaTheme="minorEastAsia" w:hAnsi="Helvetica" w:cs="Helvetica"/>
        <w:color w:val="auto"/>
        <w:spacing w:val="-4"/>
        <w:sz w:val="16"/>
        <w:szCs w:val="16"/>
      </w:rPr>
      <w:t xml:space="preserve"> </w:t>
    </w:r>
    <w:r w:rsidR="00027FE9" w:rsidRPr="00027FE9">
      <w:rPr>
        <w:rFonts w:ascii="Helvetica" w:eastAsiaTheme="minorEastAsia" w:hAnsi="Helvetica" w:cs="Helvetica"/>
        <w:color w:val="auto"/>
        <w:sz w:val="16"/>
        <w:szCs w:val="16"/>
      </w:rPr>
      <w:t>–</w:t>
    </w:r>
    <w:r w:rsidR="00027FE9" w:rsidRPr="00027FE9">
      <w:rPr>
        <w:rFonts w:ascii="Helvetica" w:eastAsiaTheme="minorEastAsia" w:hAnsi="Helvetica" w:cs="Helvetica"/>
        <w:color w:val="auto"/>
        <w:spacing w:val="-4"/>
        <w:sz w:val="16"/>
        <w:szCs w:val="16"/>
      </w:rPr>
      <w:t xml:space="preserve"> </w:t>
    </w:r>
    <w:r w:rsidR="00027FE9" w:rsidRPr="00027FE9">
      <w:rPr>
        <w:rFonts w:ascii="Helvetica" w:eastAsiaTheme="minorEastAsia" w:hAnsi="Helvetica" w:cs="Helvetica"/>
        <w:color w:val="auto"/>
        <w:sz w:val="16"/>
        <w:szCs w:val="16"/>
      </w:rPr>
      <w:t>Règlement</w:t>
    </w:r>
    <w:r w:rsidR="00027FE9" w:rsidRPr="00027FE9">
      <w:rPr>
        <w:rFonts w:ascii="Helvetica" w:eastAsiaTheme="minorEastAsia" w:hAnsi="Helvetica" w:cs="Helvetica"/>
        <w:color w:val="auto"/>
        <w:spacing w:val="-3"/>
        <w:sz w:val="16"/>
        <w:szCs w:val="16"/>
      </w:rPr>
      <w:t xml:space="preserve"> </w:t>
    </w:r>
    <w:r w:rsidR="00027FE9" w:rsidRPr="00027FE9">
      <w:rPr>
        <w:rFonts w:ascii="Helvetica" w:eastAsiaTheme="minorEastAsia" w:hAnsi="Helvetica" w:cs="Helvetica"/>
        <w:color w:val="auto"/>
        <w:sz w:val="16"/>
        <w:szCs w:val="16"/>
      </w:rPr>
      <w:t>Intérieur</w:t>
    </w:r>
    <w:r w:rsidR="00027FE9">
      <w:rPr>
        <w:rFonts w:ascii="Helvetica" w:eastAsiaTheme="minorEastAsia" w:hAnsi="Helvetica" w:cs="Helvetica"/>
        <w:color w:val="auto"/>
        <w:sz w:val="16"/>
        <w:szCs w:val="16"/>
      </w:rPr>
      <w:t xml:space="preserve"> DN1 VTT-TRIAL </w:t>
    </w:r>
    <w:r w:rsidR="00027FE9" w:rsidRPr="00027FE9">
      <w:rPr>
        <w:rFonts w:ascii="Helvetica" w:eastAsiaTheme="minorEastAsia" w:hAnsi="Helvetica" w:cs="Helvetica"/>
        <w:color w:val="auto"/>
        <w:spacing w:val="-3"/>
        <w:sz w:val="16"/>
        <w:szCs w:val="16"/>
      </w:rPr>
      <w:t xml:space="preserve"> </w:t>
    </w:r>
    <w:r w:rsidR="00027FE9" w:rsidRPr="00027FE9">
      <w:rPr>
        <w:rFonts w:ascii="Helvetica" w:eastAsiaTheme="minorEastAsia" w:hAnsi="Helvetica" w:cs="Helvetica"/>
        <w:color w:val="auto"/>
        <w:spacing w:val="-4"/>
        <w:sz w:val="16"/>
        <w:szCs w:val="16"/>
      </w:rPr>
      <w:t>2023</w:t>
    </w:r>
  </w:p>
  <w:p w:rsidR="00027FE9" w:rsidRDefault="00027FE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FE9" w:rsidRDefault="00027FE9" w:rsidP="00027FE9">
      <w:pPr>
        <w:spacing w:after="0" w:line="240" w:lineRule="auto"/>
      </w:pPr>
      <w:r>
        <w:separator/>
      </w:r>
    </w:p>
  </w:footnote>
  <w:footnote w:type="continuationSeparator" w:id="0">
    <w:p w:rsidR="00027FE9" w:rsidRDefault="00027FE9" w:rsidP="00027F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F01B3"/>
    <w:multiLevelType w:val="hybridMultilevel"/>
    <w:tmpl w:val="0BC4AB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4EB069B"/>
    <w:multiLevelType w:val="hybridMultilevel"/>
    <w:tmpl w:val="DF2C4F60"/>
    <w:lvl w:ilvl="0" w:tplc="FF061638">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8C74D98"/>
    <w:multiLevelType w:val="hybridMultilevel"/>
    <w:tmpl w:val="DF9C1E86"/>
    <w:lvl w:ilvl="0" w:tplc="EFCE3FE6">
      <w:start w:val="12"/>
      <w:numFmt w:val="bullet"/>
      <w:lvlText w:val="-"/>
      <w:lvlJc w:val="left"/>
      <w:pPr>
        <w:ind w:left="644" w:hanging="360"/>
      </w:pPr>
      <w:rPr>
        <w:rFonts w:ascii="Helvetica" w:eastAsia="Times New Roman" w:hAnsi="Helvetica" w:cs="Helvetica"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nsid w:val="5EF05DA3"/>
    <w:multiLevelType w:val="hybridMultilevel"/>
    <w:tmpl w:val="95566F7E"/>
    <w:lvl w:ilvl="0" w:tplc="A0AEE46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19B36E9"/>
    <w:multiLevelType w:val="hybridMultilevel"/>
    <w:tmpl w:val="5D060A4C"/>
    <w:lvl w:ilvl="0" w:tplc="D3667928">
      <w:start w:val="2"/>
      <w:numFmt w:val="bullet"/>
      <w:lvlText w:val="-"/>
      <w:lvlJc w:val="left"/>
      <w:pPr>
        <w:ind w:left="345" w:hanging="360"/>
      </w:pPr>
      <w:rPr>
        <w:rFonts w:ascii="Helvetica" w:eastAsiaTheme="minorEastAsia" w:hAnsi="Helvetica" w:cs="Helvetica" w:hint="default"/>
      </w:rPr>
    </w:lvl>
    <w:lvl w:ilvl="1" w:tplc="040C0003" w:tentative="1">
      <w:start w:val="1"/>
      <w:numFmt w:val="bullet"/>
      <w:lvlText w:val="o"/>
      <w:lvlJc w:val="left"/>
      <w:pPr>
        <w:ind w:left="1065" w:hanging="360"/>
      </w:pPr>
      <w:rPr>
        <w:rFonts w:ascii="Courier New" w:hAnsi="Courier New" w:cs="Courier New" w:hint="default"/>
      </w:rPr>
    </w:lvl>
    <w:lvl w:ilvl="2" w:tplc="040C0005" w:tentative="1">
      <w:start w:val="1"/>
      <w:numFmt w:val="bullet"/>
      <w:lvlText w:val=""/>
      <w:lvlJc w:val="left"/>
      <w:pPr>
        <w:ind w:left="1785" w:hanging="360"/>
      </w:pPr>
      <w:rPr>
        <w:rFonts w:ascii="Wingdings" w:hAnsi="Wingdings" w:hint="default"/>
      </w:rPr>
    </w:lvl>
    <w:lvl w:ilvl="3" w:tplc="040C0001" w:tentative="1">
      <w:start w:val="1"/>
      <w:numFmt w:val="bullet"/>
      <w:lvlText w:val=""/>
      <w:lvlJc w:val="left"/>
      <w:pPr>
        <w:ind w:left="2505" w:hanging="360"/>
      </w:pPr>
      <w:rPr>
        <w:rFonts w:ascii="Symbol" w:hAnsi="Symbol" w:hint="default"/>
      </w:rPr>
    </w:lvl>
    <w:lvl w:ilvl="4" w:tplc="040C0003" w:tentative="1">
      <w:start w:val="1"/>
      <w:numFmt w:val="bullet"/>
      <w:lvlText w:val="o"/>
      <w:lvlJc w:val="left"/>
      <w:pPr>
        <w:ind w:left="3225" w:hanging="360"/>
      </w:pPr>
      <w:rPr>
        <w:rFonts w:ascii="Courier New" w:hAnsi="Courier New" w:cs="Courier New" w:hint="default"/>
      </w:rPr>
    </w:lvl>
    <w:lvl w:ilvl="5" w:tplc="040C0005" w:tentative="1">
      <w:start w:val="1"/>
      <w:numFmt w:val="bullet"/>
      <w:lvlText w:val=""/>
      <w:lvlJc w:val="left"/>
      <w:pPr>
        <w:ind w:left="3945" w:hanging="360"/>
      </w:pPr>
      <w:rPr>
        <w:rFonts w:ascii="Wingdings" w:hAnsi="Wingdings" w:hint="default"/>
      </w:rPr>
    </w:lvl>
    <w:lvl w:ilvl="6" w:tplc="040C0001" w:tentative="1">
      <w:start w:val="1"/>
      <w:numFmt w:val="bullet"/>
      <w:lvlText w:val=""/>
      <w:lvlJc w:val="left"/>
      <w:pPr>
        <w:ind w:left="4665" w:hanging="360"/>
      </w:pPr>
      <w:rPr>
        <w:rFonts w:ascii="Symbol" w:hAnsi="Symbol" w:hint="default"/>
      </w:rPr>
    </w:lvl>
    <w:lvl w:ilvl="7" w:tplc="040C0003" w:tentative="1">
      <w:start w:val="1"/>
      <w:numFmt w:val="bullet"/>
      <w:lvlText w:val="o"/>
      <w:lvlJc w:val="left"/>
      <w:pPr>
        <w:ind w:left="5385" w:hanging="360"/>
      </w:pPr>
      <w:rPr>
        <w:rFonts w:ascii="Courier New" w:hAnsi="Courier New" w:cs="Courier New" w:hint="default"/>
      </w:rPr>
    </w:lvl>
    <w:lvl w:ilvl="8" w:tplc="040C0005" w:tentative="1">
      <w:start w:val="1"/>
      <w:numFmt w:val="bullet"/>
      <w:lvlText w:val=""/>
      <w:lvlJc w:val="left"/>
      <w:pPr>
        <w:ind w:left="6105" w:hanging="360"/>
      </w:pPr>
      <w:rPr>
        <w:rFonts w:ascii="Wingdings" w:hAnsi="Wingdings" w:hint="default"/>
      </w:rPr>
    </w:lvl>
  </w:abstractNum>
  <w:abstractNum w:abstractNumId="5">
    <w:nsid w:val="62535CE7"/>
    <w:multiLevelType w:val="hybridMultilevel"/>
    <w:tmpl w:val="ABF68434"/>
    <w:lvl w:ilvl="0" w:tplc="040C0001">
      <w:start w:val="1"/>
      <w:numFmt w:val="bullet"/>
      <w:lvlText w:val=""/>
      <w:lvlJc w:val="left"/>
      <w:pPr>
        <w:ind w:left="1281" w:hanging="360"/>
      </w:pPr>
      <w:rPr>
        <w:rFonts w:ascii="Symbol" w:hAnsi="Symbol" w:hint="default"/>
      </w:rPr>
    </w:lvl>
    <w:lvl w:ilvl="1" w:tplc="040C0003" w:tentative="1">
      <w:start w:val="1"/>
      <w:numFmt w:val="bullet"/>
      <w:lvlText w:val="o"/>
      <w:lvlJc w:val="left"/>
      <w:pPr>
        <w:ind w:left="2001" w:hanging="360"/>
      </w:pPr>
      <w:rPr>
        <w:rFonts w:ascii="Courier New" w:hAnsi="Courier New" w:cs="Courier New" w:hint="default"/>
      </w:rPr>
    </w:lvl>
    <w:lvl w:ilvl="2" w:tplc="040C0005" w:tentative="1">
      <w:start w:val="1"/>
      <w:numFmt w:val="bullet"/>
      <w:lvlText w:val=""/>
      <w:lvlJc w:val="left"/>
      <w:pPr>
        <w:ind w:left="2721" w:hanging="360"/>
      </w:pPr>
      <w:rPr>
        <w:rFonts w:ascii="Wingdings" w:hAnsi="Wingdings" w:hint="default"/>
      </w:rPr>
    </w:lvl>
    <w:lvl w:ilvl="3" w:tplc="040C0001" w:tentative="1">
      <w:start w:val="1"/>
      <w:numFmt w:val="bullet"/>
      <w:lvlText w:val=""/>
      <w:lvlJc w:val="left"/>
      <w:pPr>
        <w:ind w:left="3441" w:hanging="360"/>
      </w:pPr>
      <w:rPr>
        <w:rFonts w:ascii="Symbol" w:hAnsi="Symbol" w:hint="default"/>
      </w:rPr>
    </w:lvl>
    <w:lvl w:ilvl="4" w:tplc="040C0003" w:tentative="1">
      <w:start w:val="1"/>
      <w:numFmt w:val="bullet"/>
      <w:lvlText w:val="o"/>
      <w:lvlJc w:val="left"/>
      <w:pPr>
        <w:ind w:left="4161" w:hanging="360"/>
      </w:pPr>
      <w:rPr>
        <w:rFonts w:ascii="Courier New" w:hAnsi="Courier New" w:cs="Courier New" w:hint="default"/>
      </w:rPr>
    </w:lvl>
    <w:lvl w:ilvl="5" w:tplc="040C0005" w:tentative="1">
      <w:start w:val="1"/>
      <w:numFmt w:val="bullet"/>
      <w:lvlText w:val=""/>
      <w:lvlJc w:val="left"/>
      <w:pPr>
        <w:ind w:left="4881" w:hanging="360"/>
      </w:pPr>
      <w:rPr>
        <w:rFonts w:ascii="Wingdings" w:hAnsi="Wingdings" w:hint="default"/>
      </w:rPr>
    </w:lvl>
    <w:lvl w:ilvl="6" w:tplc="040C0001" w:tentative="1">
      <w:start w:val="1"/>
      <w:numFmt w:val="bullet"/>
      <w:lvlText w:val=""/>
      <w:lvlJc w:val="left"/>
      <w:pPr>
        <w:ind w:left="5601" w:hanging="360"/>
      </w:pPr>
      <w:rPr>
        <w:rFonts w:ascii="Symbol" w:hAnsi="Symbol" w:hint="default"/>
      </w:rPr>
    </w:lvl>
    <w:lvl w:ilvl="7" w:tplc="040C0003" w:tentative="1">
      <w:start w:val="1"/>
      <w:numFmt w:val="bullet"/>
      <w:lvlText w:val="o"/>
      <w:lvlJc w:val="left"/>
      <w:pPr>
        <w:ind w:left="6321" w:hanging="360"/>
      </w:pPr>
      <w:rPr>
        <w:rFonts w:ascii="Courier New" w:hAnsi="Courier New" w:cs="Courier New" w:hint="default"/>
      </w:rPr>
    </w:lvl>
    <w:lvl w:ilvl="8" w:tplc="040C0005" w:tentative="1">
      <w:start w:val="1"/>
      <w:numFmt w:val="bullet"/>
      <w:lvlText w:val=""/>
      <w:lvlJc w:val="left"/>
      <w:pPr>
        <w:ind w:left="7041" w:hanging="360"/>
      </w:pPr>
      <w:rPr>
        <w:rFonts w:ascii="Wingdings" w:hAnsi="Wingdings" w:hint="default"/>
      </w:rPr>
    </w:lvl>
  </w:abstractNum>
  <w:abstractNum w:abstractNumId="6">
    <w:nsid w:val="64D04A25"/>
    <w:multiLevelType w:val="hybridMultilevel"/>
    <w:tmpl w:val="0804D18A"/>
    <w:lvl w:ilvl="0" w:tplc="1B9C8BDC">
      <w:start w:val="9"/>
      <w:numFmt w:val="bullet"/>
      <w:lvlText w:val="-"/>
      <w:lvlJc w:val="left"/>
      <w:pPr>
        <w:ind w:left="370" w:hanging="360"/>
      </w:pPr>
      <w:rPr>
        <w:rFonts w:ascii="Arial" w:eastAsia="Times New Roman" w:hAnsi="Arial" w:cs="Arial" w:hint="default"/>
        <w:b/>
        <w:sz w:val="24"/>
      </w:rPr>
    </w:lvl>
    <w:lvl w:ilvl="1" w:tplc="040C0003" w:tentative="1">
      <w:start w:val="1"/>
      <w:numFmt w:val="bullet"/>
      <w:lvlText w:val="o"/>
      <w:lvlJc w:val="left"/>
      <w:pPr>
        <w:ind w:left="1090" w:hanging="360"/>
      </w:pPr>
      <w:rPr>
        <w:rFonts w:ascii="Courier New" w:hAnsi="Courier New" w:cs="Courier New" w:hint="default"/>
      </w:rPr>
    </w:lvl>
    <w:lvl w:ilvl="2" w:tplc="040C0005" w:tentative="1">
      <w:start w:val="1"/>
      <w:numFmt w:val="bullet"/>
      <w:lvlText w:val=""/>
      <w:lvlJc w:val="left"/>
      <w:pPr>
        <w:ind w:left="1810" w:hanging="360"/>
      </w:pPr>
      <w:rPr>
        <w:rFonts w:ascii="Wingdings" w:hAnsi="Wingdings" w:hint="default"/>
      </w:rPr>
    </w:lvl>
    <w:lvl w:ilvl="3" w:tplc="040C0001" w:tentative="1">
      <w:start w:val="1"/>
      <w:numFmt w:val="bullet"/>
      <w:lvlText w:val=""/>
      <w:lvlJc w:val="left"/>
      <w:pPr>
        <w:ind w:left="2530" w:hanging="360"/>
      </w:pPr>
      <w:rPr>
        <w:rFonts w:ascii="Symbol" w:hAnsi="Symbol" w:hint="default"/>
      </w:rPr>
    </w:lvl>
    <w:lvl w:ilvl="4" w:tplc="040C0003" w:tentative="1">
      <w:start w:val="1"/>
      <w:numFmt w:val="bullet"/>
      <w:lvlText w:val="o"/>
      <w:lvlJc w:val="left"/>
      <w:pPr>
        <w:ind w:left="3250" w:hanging="360"/>
      </w:pPr>
      <w:rPr>
        <w:rFonts w:ascii="Courier New" w:hAnsi="Courier New" w:cs="Courier New" w:hint="default"/>
      </w:rPr>
    </w:lvl>
    <w:lvl w:ilvl="5" w:tplc="040C0005" w:tentative="1">
      <w:start w:val="1"/>
      <w:numFmt w:val="bullet"/>
      <w:lvlText w:val=""/>
      <w:lvlJc w:val="left"/>
      <w:pPr>
        <w:ind w:left="3970" w:hanging="360"/>
      </w:pPr>
      <w:rPr>
        <w:rFonts w:ascii="Wingdings" w:hAnsi="Wingdings" w:hint="default"/>
      </w:rPr>
    </w:lvl>
    <w:lvl w:ilvl="6" w:tplc="040C0001" w:tentative="1">
      <w:start w:val="1"/>
      <w:numFmt w:val="bullet"/>
      <w:lvlText w:val=""/>
      <w:lvlJc w:val="left"/>
      <w:pPr>
        <w:ind w:left="4690" w:hanging="360"/>
      </w:pPr>
      <w:rPr>
        <w:rFonts w:ascii="Symbol" w:hAnsi="Symbol" w:hint="default"/>
      </w:rPr>
    </w:lvl>
    <w:lvl w:ilvl="7" w:tplc="040C0003" w:tentative="1">
      <w:start w:val="1"/>
      <w:numFmt w:val="bullet"/>
      <w:lvlText w:val="o"/>
      <w:lvlJc w:val="left"/>
      <w:pPr>
        <w:ind w:left="5410" w:hanging="360"/>
      </w:pPr>
      <w:rPr>
        <w:rFonts w:ascii="Courier New" w:hAnsi="Courier New" w:cs="Courier New" w:hint="default"/>
      </w:rPr>
    </w:lvl>
    <w:lvl w:ilvl="8" w:tplc="040C0005" w:tentative="1">
      <w:start w:val="1"/>
      <w:numFmt w:val="bullet"/>
      <w:lvlText w:val=""/>
      <w:lvlJc w:val="left"/>
      <w:pPr>
        <w:ind w:left="6130" w:hanging="360"/>
      </w:pPr>
      <w:rPr>
        <w:rFonts w:ascii="Wingdings" w:hAnsi="Wingdings" w:hint="default"/>
      </w:rPr>
    </w:lvl>
  </w:abstractNum>
  <w:abstractNum w:abstractNumId="7">
    <w:nsid w:val="6BE32A57"/>
    <w:multiLevelType w:val="hybridMultilevel"/>
    <w:tmpl w:val="75E2C2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5760502"/>
    <w:multiLevelType w:val="hybridMultilevel"/>
    <w:tmpl w:val="9E6AC7B6"/>
    <w:lvl w:ilvl="0" w:tplc="04D818F0">
      <w:start w:val="1"/>
      <w:numFmt w:val="bullet"/>
      <w:lvlText w:val="-"/>
      <w:lvlJc w:val="left"/>
      <w:pPr>
        <w:ind w:left="36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26005656">
      <w:start w:val="1"/>
      <w:numFmt w:val="bullet"/>
      <w:lvlText w:val="o"/>
      <w:lvlJc w:val="left"/>
      <w:pPr>
        <w:ind w:left="114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789A294A">
      <w:start w:val="1"/>
      <w:numFmt w:val="bullet"/>
      <w:lvlText w:val="▪"/>
      <w:lvlJc w:val="left"/>
      <w:pPr>
        <w:ind w:left="186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45FA0A92">
      <w:start w:val="1"/>
      <w:numFmt w:val="bullet"/>
      <w:lvlText w:val="•"/>
      <w:lvlJc w:val="left"/>
      <w:pPr>
        <w:ind w:left="258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EE304B32">
      <w:start w:val="1"/>
      <w:numFmt w:val="bullet"/>
      <w:lvlText w:val="o"/>
      <w:lvlJc w:val="left"/>
      <w:pPr>
        <w:ind w:left="330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40F8B6D0">
      <w:start w:val="1"/>
      <w:numFmt w:val="bullet"/>
      <w:lvlText w:val="▪"/>
      <w:lvlJc w:val="left"/>
      <w:pPr>
        <w:ind w:left="402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E794A69C">
      <w:start w:val="1"/>
      <w:numFmt w:val="bullet"/>
      <w:lvlText w:val="•"/>
      <w:lvlJc w:val="left"/>
      <w:pPr>
        <w:ind w:left="474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2BC2202A">
      <w:start w:val="1"/>
      <w:numFmt w:val="bullet"/>
      <w:lvlText w:val="o"/>
      <w:lvlJc w:val="left"/>
      <w:pPr>
        <w:ind w:left="546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439C1A84">
      <w:start w:val="1"/>
      <w:numFmt w:val="bullet"/>
      <w:lvlText w:val="▪"/>
      <w:lvlJc w:val="left"/>
      <w:pPr>
        <w:ind w:left="618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num w:numId="1">
    <w:abstractNumId w:val="8"/>
  </w:num>
  <w:num w:numId="2">
    <w:abstractNumId w:val="7"/>
  </w:num>
  <w:num w:numId="3">
    <w:abstractNumId w:val="1"/>
  </w:num>
  <w:num w:numId="4">
    <w:abstractNumId w:val="3"/>
  </w:num>
  <w:num w:numId="5">
    <w:abstractNumId w:val="0"/>
  </w:num>
  <w:num w:numId="6">
    <w:abstractNumId w:val="4"/>
  </w:num>
  <w:num w:numId="7">
    <w:abstractNumId w:val="5"/>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3"/>
    <o:shapelayout v:ext="edit">
      <o:idmap v:ext="edit" data="10"/>
    </o:shapelayout>
  </w:hdrShapeDefaults>
  <w:footnotePr>
    <w:footnote w:id="-1"/>
    <w:footnote w:id="0"/>
  </w:footnotePr>
  <w:endnotePr>
    <w:endnote w:id="-1"/>
    <w:endnote w:id="0"/>
  </w:endnotePr>
  <w:compat>
    <w:useFELayout/>
  </w:compat>
  <w:rsids>
    <w:rsidRoot w:val="00F23BAD"/>
    <w:rsid w:val="00000626"/>
    <w:rsid w:val="00027FE9"/>
    <w:rsid w:val="00031EC6"/>
    <w:rsid w:val="00074DB6"/>
    <w:rsid w:val="00120B94"/>
    <w:rsid w:val="00333505"/>
    <w:rsid w:val="003363E5"/>
    <w:rsid w:val="003E2A77"/>
    <w:rsid w:val="003E7F23"/>
    <w:rsid w:val="004525E0"/>
    <w:rsid w:val="004C2676"/>
    <w:rsid w:val="00517451"/>
    <w:rsid w:val="006008FD"/>
    <w:rsid w:val="006A68DA"/>
    <w:rsid w:val="00741D3C"/>
    <w:rsid w:val="007C75FA"/>
    <w:rsid w:val="00800ACA"/>
    <w:rsid w:val="00861039"/>
    <w:rsid w:val="00882A05"/>
    <w:rsid w:val="008B14E1"/>
    <w:rsid w:val="009470FD"/>
    <w:rsid w:val="009D1176"/>
    <w:rsid w:val="00A4127E"/>
    <w:rsid w:val="00A67E09"/>
    <w:rsid w:val="00AE154B"/>
    <w:rsid w:val="00BA1362"/>
    <w:rsid w:val="00C55EAB"/>
    <w:rsid w:val="00CB09F9"/>
    <w:rsid w:val="00CB1491"/>
    <w:rsid w:val="00DC1652"/>
    <w:rsid w:val="00DD4543"/>
    <w:rsid w:val="00EE4764"/>
    <w:rsid w:val="00EF77DF"/>
    <w:rsid w:val="00EF7B57"/>
    <w:rsid w:val="00F23BAD"/>
    <w:rsid w:val="00F60211"/>
    <w:rsid w:val="00FA22EC"/>
    <w:rsid w:val="00FE1285"/>
    <w:rsid w:val="00FF2EE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039"/>
    <w:pPr>
      <w:spacing w:after="213" w:line="269" w:lineRule="auto"/>
      <w:ind w:left="10" w:right="2" w:hanging="10"/>
      <w:jc w:val="both"/>
    </w:pPr>
    <w:rPr>
      <w:rFonts w:ascii="Calibri" w:eastAsia="Calibri" w:hAnsi="Calibri" w:cs="Calibri"/>
      <w:color w:val="000000"/>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E2A77"/>
    <w:pPr>
      <w:ind w:left="720"/>
      <w:contextualSpacing/>
    </w:pPr>
  </w:style>
  <w:style w:type="character" w:styleId="lev">
    <w:name w:val="Strong"/>
    <w:basedOn w:val="Policepardfaut"/>
    <w:uiPriority w:val="22"/>
    <w:qFormat/>
    <w:rsid w:val="003363E5"/>
    <w:rPr>
      <w:b/>
      <w:bCs/>
    </w:rPr>
  </w:style>
  <w:style w:type="character" w:styleId="Lienhypertexte">
    <w:name w:val="Hyperlink"/>
    <w:basedOn w:val="Policepardfaut"/>
    <w:uiPriority w:val="99"/>
    <w:semiHidden/>
    <w:unhideWhenUsed/>
    <w:rsid w:val="003363E5"/>
    <w:rPr>
      <w:color w:val="0000FF"/>
      <w:u w:val="single"/>
    </w:rPr>
  </w:style>
  <w:style w:type="paragraph" w:styleId="Corpsdetexte">
    <w:name w:val="Body Text"/>
    <w:basedOn w:val="Normal"/>
    <w:link w:val="CorpsdetexteCar"/>
    <w:uiPriority w:val="1"/>
    <w:qFormat/>
    <w:rsid w:val="00333505"/>
    <w:pPr>
      <w:widowControl w:val="0"/>
      <w:autoSpaceDE w:val="0"/>
      <w:autoSpaceDN w:val="0"/>
      <w:adjustRightInd w:val="0"/>
      <w:spacing w:after="0" w:line="240" w:lineRule="auto"/>
      <w:ind w:left="0" w:right="0" w:firstLine="0"/>
      <w:jc w:val="left"/>
    </w:pPr>
    <w:rPr>
      <w:rFonts w:ascii="Helvetica" w:eastAsiaTheme="minorEastAsia" w:hAnsi="Helvetica" w:cs="Helvetica"/>
      <w:color w:val="auto"/>
      <w:sz w:val="20"/>
      <w:szCs w:val="20"/>
    </w:rPr>
  </w:style>
  <w:style w:type="character" w:customStyle="1" w:styleId="CorpsdetexteCar">
    <w:name w:val="Corps de texte Car"/>
    <w:basedOn w:val="Policepardfaut"/>
    <w:link w:val="Corpsdetexte"/>
    <w:uiPriority w:val="99"/>
    <w:rsid w:val="00333505"/>
    <w:rPr>
      <w:rFonts w:ascii="Helvetica" w:hAnsi="Helvetica" w:cs="Helvetica"/>
      <w:sz w:val="20"/>
      <w:szCs w:val="20"/>
    </w:rPr>
  </w:style>
  <w:style w:type="character" w:customStyle="1" w:styleId="lev1">
    <w:name w:val="Élevé1"/>
    <w:rsid w:val="00333505"/>
    <w:rPr>
      <w:b/>
    </w:rPr>
  </w:style>
  <w:style w:type="paragraph" w:styleId="En-tte">
    <w:name w:val="header"/>
    <w:basedOn w:val="Normal"/>
    <w:link w:val="En-tteCar"/>
    <w:uiPriority w:val="99"/>
    <w:unhideWhenUsed/>
    <w:rsid w:val="00027FE9"/>
    <w:pPr>
      <w:tabs>
        <w:tab w:val="center" w:pos="4536"/>
        <w:tab w:val="right" w:pos="9072"/>
      </w:tabs>
      <w:spacing w:after="0" w:line="240" w:lineRule="auto"/>
    </w:pPr>
  </w:style>
  <w:style w:type="character" w:customStyle="1" w:styleId="En-tteCar">
    <w:name w:val="En-tête Car"/>
    <w:basedOn w:val="Policepardfaut"/>
    <w:link w:val="En-tte"/>
    <w:uiPriority w:val="99"/>
    <w:rsid w:val="00027FE9"/>
    <w:rPr>
      <w:rFonts w:ascii="Calibri" w:eastAsia="Calibri" w:hAnsi="Calibri" w:cs="Calibri"/>
      <w:color w:val="000000"/>
      <w:sz w:val="32"/>
    </w:rPr>
  </w:style>
  <w:style w:type="paragraph" w:styleId="Pieddepage">
    <w:name w:val="footer"/>
    <w:basedOn w:val="Normal"/>
    <w:link w:val="PieddepageCar"/>
    <w:uiPriority w:val="99"/>
    <w:unhideWhenUsed/>
    <w:rsid w:val="00027F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7FE9"/>
    <w:rPr>
      <w:rFonts w:ascii="Calibri" w:eastAsia="Calibri" w:hAnsi="Calibri" w:cs="Calibri"/>
      <w:color w:val="000000"/>
      <w:sz w:val="32"/>
    </w:rPr>
  </w:style>
  <w:style w:type="paragraph" w:styleId="Textedebulles">
    <w:name w:val="Balloon Text"/>
    <w:basedOn w:val="Normal"/>
    <w:link w:val="TextedebullesCar"/>
    <w:uiPriority w:val="99"/>
    <w:semiHidden/>
    <w:unhideWhenUsed/>
    <w:rsid w:val="00074D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4DB6"/>
    <w:rPr>
      <w:rFonts w:ascii="Tahoma" w:eastAsia="Calibri"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helloasso.com/blog/comment-faire-un-budget-previsionnel-les-point-cl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lloasso.com/blog/rapport-financier-dune-association-kesako/" TargetMode="External"/><Relationship Id="rId5" Type="http://schemas.openxmlformats.org/officeDocument/2006/relationships/footnotes" Target="footnotes.xml"/><Relationship Id="rId10" Type="http://schemas.openxmlformats.org/officeDocument/2006/relationships/hyperlink" Target="https://www.helloasso.com/blog/comment-obtenir-des-aides-publiques/" TargetMode="External"/><Relationship Id="rId4" Type="http://schemas.openxmlformats.org/officeDocument/2006/relationships/webSettings" Target="webSettings.xml"/><Relationship Id="rId9" Type="http://schemas.openxmlformats.org/officeDocument/2006/relationships/hyperlink" Target="https://www.helloasso.com/blog/comment-ouvrir-un-compte-bancaire-pour-son-association/"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1138</Words>
  <Characters>6264</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ASRock</dc:creator>
  <cp:lastModifiedBy>ROSE</cp:lastModifiedBy>
  <cp:revision>4</cp:revision>
  <dcterms:created xsi:type="dcterms:W3CDTF">2023-11-29T14:00:00Z</dcterms:created>
  <dcterms:modified xsi:type="dcterms:W3CDTF">2023-11-30T14:56:00Z</dcterms:modified>
</cp:coreProperties>
</file>